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A1208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12083" w:rsidRDefault="00A12083">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9C299B">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A12083" w:rsidRDefault="00A12083">
            <w:pPr>
              <w:widowControl w:val="0"/>
              <w:autoSpaceDE w:val="0"/>
              <w:autoSpaceDN w:val="0"/>
              <w:adjustRightInd w:val="0"/>
              <w:spacing w:after="0" w:line="240" w:lineRule="auto"/>
              <w:rPr>
                <w:rFonts w:ascii="Times New Roman" w:hAnsi="Times New Roman"/>
                <w:sz w:val="2"/>
                <w:szCs w:val="2"/>
              </w:rPr>
            </w:pPr>
          </w:p>
        </w:tc>
      </w:tr>
      <w:tr w:rsidR="00A12083">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12083" w:rsidRDefault="00A1208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12.03.2015 N 229</w:t>
            </w:r>
            <w:r>
              <w:rPr>
                <w:rFonts w:ascii="Tahoma" w:hAnsi="Tahoma" w:cs="Tahoma"/>
                <w:sz w:val="48"/>
                <w:szCs w:val="48"/>
              </w:rPr>
              <w:br/>
              <w:t>"Об утверждении федерального государственного образовательного стандарта высшего образования по направлению подготовки 09.03.04 Программная инженерия (уровень бакалавриата)"</w:t>
            </w:r>
            <w:r>
              <w:rPr>
                <w:rFonts w:ascii="Tahoma" w:hAnsi="Tahoma" w:cs="Tahoma"/>
                <w:sz w:val="48"/>
                <w:szCs w:val="48"/>
              </w:rPr>
              <w:br/>
              <w:t>(Зарегистрировано в Минюсте России 01.04.2015 N 36676)</w:t>
            </w:r>
          </w:p>
          <w:p w:rsidR="00A12083" w:rsidRDefault="00A12083">
            <w:pPr>
              <w:widowControl w:val="0"/>
              <w:autoSpaceDE w:val="0"/>
              <w:autoSpaceDN w:val="0"/>
              <w:adjustRightInd w:val="0"/>
              <w:spacing w:after="0" w:line="240" w:lineRule="auto"/>
              <w:jc w:val="center"/>
              <w:rPr>
                <w:rFonts w:ascii="Tahoma" w:hAnsi="Tahoma" w:cs="Tahoma"/>
                <w:sz w:val="48"/>
                <w:szCs w:val="48"/>
              </w:rPr>
            </w:pPr>
          </w:p>
        </w:tc>
      </w:tr>
      <w:tr w:rsidR="00A1208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12083" w:rsidRDefault="00A1208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06.05.2015</w:t>
            </w:r>
          </w:p>
          <w:p w:rsidR="00A12083" w:rsidRDefault="00A12083">
            <w:pPr>
              <w:widowControl w:val="0"/>
              <w:autoSpaceDE w:val="0"/>
              <w:autoSpaceDN w:val="0"/>
              <w:adjustRightInd w:val="0"/>
              <w:spacing w:after="0" w:line="240" w:lineRule="auto"/>
              <w:jc w:val="center"/>
              <w:rPr>
                <w:rFonts w:ascii="Tahoma" w:hAnsi="Tahoma" w:cs="Tahoma"/>
                <w:sz w:val="28"/>
                <w:szCs w:val="28"/>
              </w:rPr>
            </w:pPr>
          </w:p>
        </w:tc>
      </w:tr>
    </w:tbl>
    <w:p w:rsidR="00A12083" w:rsidRDefault="00A12083">
      <w:pPr>
        <w:widowControl w:val="0"/>
        <w:autoSpaceDE w:val="0"/>
        <w:autoSpaceDN w:val="0"/>
        <w:adjustRightInd w:val="0"/>
        <w:spacing w:after="0" w:line="240" w:lineRule="auto"/>
        <w:rPr>
          <w:rFonts w:ascii="Times New Roman" w:hAnsi="Times New Roman"/>
          <w:sz w:val="24"/>
          <w:szCs w:val="24"/>
        </w:rPr>
        <w:sectPr w:rsidR="00A12083">
          <w:type w:val="continuous"/>
          <w:pgSz w:w="11906" w:h="16838"/>
          <w:pgMar w:top="0" w:right="595" w:bottom="0" w:left="595" w:header="0" w:footer="0" w:gutter="0"/>
          <w:cols w:space="720"/>
          <w:noEndnote/>
        </w:sectPr>
      </w:pPr>
    </w:p>
    <w:p w:rsidR="00A12083" w:rsidRDefault="00A12083">
      <w:pPr>
        <w:pStyle w:val="ConsPlusNormal"/>
        <w:jc w:val="both"/>
        <w:outlineLvl w:val="0"/>
      </w:pPr>
    </w:p>
    <w:p w:rsidR="00A12083" w:rsidRDefault="00A12083">
      <w:pPr>
        <w:pStyle w:val="ConsPlusNormal"/>
        <w:outlineLvl w:val="0"/>
      </w:pPr>
      <w:bookmarkStart w:id="1" w:name="Par1"/>
      <w:bookmarkEnd w:id="1"/>
      <w:r>
        <w:t>Зарегистрировано в Минюсте России 1 апреля 2015 г. N 36676</w:t>
      </w:r>
    </w:p>
    <w:p w:rsidR="00A12083" w:rsidRDefault="00A12083">
      <w:pPr>
        <w:pStyle w:val="ConsPlusNormal"/>
        <w:pBdr>
          <w:top w:val="single" w:sz="6" w:space="0" w:color="auto"/>
        </w:pBdr>
        <w:spacing w:before="100" w:after="100"/>
        <w:jc w:val="both"/>
        <w:rPr>
          <w:sz w:val="2"/>
          <w:szCs w:val="2"/>
        </w:rPr>
      </w:pPr>
    </w:p>
    <w:p w:rsidR="00A12083" w:rsidRDefault="00A12083">
      <w:pPr>
        <w:pStyle w:val="ConsPlusNormal"/>
        <w:jc w:val="both"/>
      </w:pPr>
    </w:p>
    <w:p w:rsidR="00A12083" w:rsidRDefault="00A12083">
      <w:pPr>
        <w:pStyle w:val="ConsPlusNormal"/>
        <w:jc w:val="center"/>
        <w:rPr>
          <w:b/>
          <w:bCs/>
          <w:sz w:val="16"/>
          <w:szCs w:val="16"/>
        </w:rPr>
      </w:pPr>
      <w:r>
        <w:rPr>
          <w:b/>
          <w:bCs/>
          <w:sz w:val="16"/>
          <w:szCs w:val="16"/>
        </w:rPr>
        <w:t>МИНИСТЕРСТВО ОБРАЗОВАНИЯ И НАУКИ РОССИЙСКОЙ ФЕДЕРАЦИИ</w:t>
      </w:r>
    </w:p>
    <w:p w:rsidR="00A12083" w:rsidRDefault="00A12083">
      <w:pPr>
        <w:pStyle w:val="ConsPlusNormal"/>
        <w:jc w:val="center"/>
        <w:rPr>
          <w:b/>
          <w:bCs/>
          <w:sz w:val="16"/>
          <w:szCs w:val="16"/>
        </w:rPr>
      </w:pPr>
    </w:p>
    <w:p w:rsidR="00A12083" w:rsidRDefault="00A12083">
      <w:pPr>
        <w:pStyle w:val="ConsPlusNormal"/>
        <w:jc w:val="center"/>
        <w:rPr>
          <w:b/>
          <w:bCs/>
          <w:sz w:val="16"/>
          <w:szCs w:val="16"/>
        </w:rPr>
      </w:pPr>
      <w:r>
        <w:rPr>
          <w:b/>
          <w:bCs/>
          <w:sz w:val="16"/>
          <w:szCs w:val="16"/>
        </w:rPr>
        <w:t>ПРИКАЗ</w:t>
      </w:r>
    </w:p>
    <w:p w:rsidR="00A12083" w:rsidRDefault="00A12083">
      <w:pPr>
        <w:pStyle w:val="ConsPlusNormal"/>
        <w:jc w:val="center"/>
        <w:rPr>
          <w:b/>
          <w:bCs/>
          <w:sz w:val="16"/>
          <w:szCs w:val="16"/>
        </w:rPr>
      </w:pPr>
      <w:r>
        <w:rPr>
          <w:b/>
          <w:bCs/>
          <w:sz w:val="16"/>
          <w:szCs w:val="16"/>
        </w:rPr>
        <w:t>от 12 марта 2015 г. N 229</w:t>
      </w:r>
    </w:p>
    <w:p w:rsidR="00A12083" w:rsidRDefault="00A12083">
      <w:pPr>
        <w:pStyle w:val="ConsPlusNormal"/>
        <w:jc w:val="center"/>
        <w:rPr>
          <w:b/>
          <w:bCs/>
          <w:sz w:val="16"/>
          <w:szCs w:val="16"/>
        </w:rPr>
      </w:pPr>
    </w:p>
    <w:p w:rsidR="00A12083" w:rsidRDefault="00A12083">
      <w:pPr>
        <w:pStyle w:val="ConsPlusNormal"/>
        <w:jc w:val="center"/>
        <w:rPr>
          <w:b/>
          <w:bCs/>
          <w:sz w:val="16"/>
          <w:szCs w:val="16"/>
        </w:rPr>
      </w:pPr>
      <w:r>
        <w:rPr>
          <w:b/>
          <w:bCs/>
          <w:sz w:val="16"/>
          <w:szCs w:val="16"/>
        </w:rPr>
        <w:t>ОБ УТВЕРЖДЕНИИ</w:t>
      </w:r>
    </w:p>
    <w:p w:rsidR="00A12083" w:rsidRDefault="00A12083">
      <w:pPr>
        <w:pStyle w:val="ConsPlusNormal"/>
        <w:jc w:val="center"/>
        <w:rPr>
          <w:b/>
          <w:bCs/>
          <w:sz w:val="16"/>
          <w:szCs w:val="16"/>
        </w:rPr>
      </w:pPr>
      <w:r>
        <w:rPr>
          <w:b/>
          <w:bCs/>
          <w:sz w:val="16"/>
          <w:szCs w:val="16"/>
        </w:rPr>
        <w:t>ФЕДЕРАЛЬНОГО ГОСУДАРСТВЕННОГО ОБРАЗОВАТЕЛЬНОГО СТАНДАРТА</w:t>
      </w:r>
    </w:p>
    <w:p w:rsidR="00A12083" w:rsidRDefault="00A12083">
      <w:pPr>
        <w:pStyle w:val="ConsPlusNormal"/>
        <w:jc w:val="center"/>
        <w:rPr>
          <w:b/>
          <w:bCs/>
          <w:sz w:val="16"/>
          <w:szCs w:val="16"/>
        </w:rPr>
      </w:pPr>
      <w:r>
        <w:rPr>
          <w:b/>
          <w:bCs/>
          <w:sz w:val="16"/>
          <w:szCs w:val="16"/>
        </w:rPr>
        <w:t>ВЫСШЕГО ОБРАЗОВАНИЯ ПО НАПРАВЛЕНИЮ ПОДГОТОВКИ 09.03.04</w:t>
      </w:r>
    </w:p>
    <w:p w:rsidR="00A12083" w:rsidRDefault="00A12083">
      <w:pPr>
        <w:pStyle w:val="ConsPlusNormal"/>
        <w:jc w:val="center"/>
        <w:rPr>
          <w:b/>
          <w:bCs/>
          <w:sz w:val="16"/>
          <w:szCs w:val="16"/>
        </w:rPr>
      </w:pPr>
      <w:r>
        <w:rPr>
          <w:b/>
          <w:bCs/>
          <w:sz w:val="16"/>
          <w:szCs w:val="16"/>
        </w:rPr>
        <w:t>ПРОГРАММНАЯ ИНЖЕНЕРИЯ (УРОВЕНЬ БАКАЛАВРИАТА)</w:t>
      </w:r>
    </w:p>
    <w:p w:rsidR="00A12083" w:rsidRDefault="00A12083">
      <w:pPr>
        <w:pStyle w:val="ConsPlusNormal"/>
        <w:jc w:val="both"/>
      </w:pPr>
    </w:p>
    <w:p w:rsidR="00A12083" w:rsidRDefault="00A12083">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12083" w:rsidRDefault="00A12083">
      <w:pPr>
        <w:pStyle w:val="ConsPlusNormal"/>
        <w:ind w:firstLine="540"/>
        <w:jc w:val="both"/>
      </w:pPr>
      <w:r>
        <w:t xml:space="preserve">1. Утвердить прилагаемый федеральный государственный образовательный </w:t>
      </w:r>
      <w:hyperlink w:anchor="Par35" w:tooltip="Ссылка на текущий документ" w:history="1">
        <w:r>
          <w:rPr>
            <w:color w:val="0000FF"/>
          </w:rPr>
          <w:t>стандарт</w:t>
        </w:r>
      </w:hyperlink>
      <w:r>
        <w:t xml:space="preserve"> высшего образования по направлению подготовки 09.03.04 Программная инженерия (уровень бакалавриата).</w:t>
      </w:r>
    </w:p>
    <w:p w:rsidR="00A12083" w:rsidRDefault="00A12083">
      <w:pPr>
        <w:pStyle w:val="ConsPlusNormal"/>
        <w:ind w:firstLine="540"/>
        <w:jc w:val="both"/>
      </w:pPr>
      <w:r>
        <w:t>2. Признать утратившими силу:</w:t>
      </w:r>
    </w:p>
    <w:p w:rsidR="00A12083" w:rsidRDefault="00A12083">
      <w:pPr>
        <w:pStyle w:val="ConsPlusNormal"/>
        <w:ind w:firstLine="540"/>
        <w:jc w:val="both"/>
      </w:pPr>
      <w:r>
        <w:t>приказ Министерства образования и науки Российской Федерации от 9 ноября 2009 г. N 542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231000 Программная инженерия (квалификация (степень) "бакалавр")" (зарегистрирован Министерством юстиции Российской Федерации 17 декабря 2009 г., регистрационный N 15679);</w:t>
      </w:r>
    </w:p>
    <w:p w:rsidR="00A12083" w:rsidRDefault="00A12083">
      <w:pPr>
        <w:pStyle w:val="ConsPlusNormal"/>
        <w:ind w:firstLine="540"/>
        <w:jc w:val="both"/>
      </w:pPr>
      <w:r>
        <w:t>пункт 55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A12083" w:rsidRDefault="00A12083">
      <w:pPr>
        <w:pStyle w:val="ConsPlusNormal"/>
        <w:ind w:firstLine="540"/>
        <w:jc w:val="both"/>
      </w:pPr>
      <w:r>
        <w:t>пункт 141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12083" w:rsidRDefault="00A12083">
      <w:pPr>
        <w:pStyle w:val="ConsPlusNormal"/>
        <w:jc w:val="both"/>
      </w:pPr>
    </w:p>
    <w:p w:rsidR="00A12083" w:rsidRDefault="00A12083">
      <w:pPr>
        <w:pStyle w:val="ConsPlusNormal"/>
        <w:jc w:val="right"/>
      </w:pPr>
      <w:r>
        <w:t>Министр</w:t>
      </w:r>
    </w:p>
    <w:p w:rsidR="00A12083" w:rsidRDefault="00A12083">
      <w:pPr>
        <w:pStyle w:val="ConsPlusNormal"/>
        <w:jc w:val="right"/>
      </w:pPr>
      <w:r>
        <w:t>Д.В.ЛИВАНОВ</w:t>
      </w:r>
    </w:p>
    <w:p w:rsidR="00A12083" w:rsidRDefault="00A12083">
      <w:pPr>
        <w:pStyle w:val="ConsPlusNormal"/>
        <w:jc w:val="both"/>
      </w:pPr>
    </w:p>
    <w:p w:rsidR="00A12083" w:rsidRDefault="00A12083">
      <w:pPr>
        <w:pStyle w:val="ConsPlusNormal"/>
        <w:jc w:val="both"/>
      </w:pPr>
    </w:p>
    <w:p w:rsidR="00A12083" w:rsidRDefault="00A12083">
      <w:pPr>
        <w:pStyle w:val="ConsPlusNormal"/>
        <w:jc w:val="both"/>
      </w:pPr>
    </w:p>
    <w:p w:rsidR="00A12083" w:rsidRDefault="00A12083">
      <w:pPr>
        <w:pStyle w:val="ConsPlusNormal"/>
        <w:jc w:val="both"/>
      </w:pPr>
    </w:p>
    <w:p w:rsidR="00A12083" w:rsidRDefault="00A12083">
      <w:pPr>
        <w:pStyle w:val="ConsPlusNormal"/>
        <w:jc w:val="both"/>
      </w:pPr>
    </w:p>
    <w:p w:rsidR="00A12083" w:rsidRDefault="00A12083">
      <w:pPr>
        <w:pStyle w:val="ConsPlusNormal"/>
        <w:jc w:val="right"/>
        <w:outlineLvl w:val="0"/>
      </w:pPr>
      <w:bookmarkStart w:id="2" w:name="Par28"/>
      <w:bookmarkEnd w:id="2"/>
      <w:r>
        <w:t>Приложение</w:t>
      </w:r>
    </w:p>
    <w:p w:rsidR="00A12083" w:rsidRDefault="00A12083">
      <w:pPr>
        <w:pStyle w:val="ConsPlusNormal"/>
        <w:jc w:val="both"/>
      </w:pPr>
    </w:p>
    <w:p w:rsidR="00A12083" w:rsidRDefault="00A12083">
      <w:pPr>
        <w:pStyle w:val="ConsPlusNormal"/>
        <w:jc w:val="right"/>
      </w:pPr>
      <w:r>
        <w:t>Утвержден</w:t>
      </w:r>
    </w:p>
    <w:p w:rsidR="00A12083" w:rsidRDefault="00A12083">
      <w:pPr>
        <w:pStyle w:val="ConsPlusNormal"/>
        <w:jc w:val="right"/>
      </w:pPr>
      <w:r>
        <w:t>приказом Министерства образования</w:t>
      </w:r>
    </w:p>
    <w:p w:rsidR="00A12083" w:rsidRDefault="00A12083">
      <w:pPr>
        <w:pStyle w:val="ConsPlusNormal"/>
        <w:jc w:val="right"/>
      </w:pPr>
      <w:r>
        <w:t>и науки Российской Федерации</w:t>
      </w:r>
    </w:p>
    <w:p w:rsidR="00A12083" w:rsidRDefault="00A12083">
      <w:pPr>
        <w:pStyle w:val="ConsPlusNormal"/>
        <w:jc w:val="right"/>
      </w:pPr>
      <w:r>
        <w:t>от 12 марта 2015 г. N 229</w:t>
      </w:r>
    </w:p>
    <w:p w:rsidR="00A12083" w:rsidRDefault="00A12083">
      <w:pPr>
        <w:pStyle w:val="ConsPlusNormal"/>
        <w:jc w:val="both"/>
      </w:pPr>
    </w:p>
    <w:p w:rsidR="00A12083" w:rsidRDefault="00A12083">
      <w:pPr>
        <w:pStyle w:val="ConsPlusNormal"/>
        <w:jc w:val="center"/>
        <w:rPr>
          <w:b/>
          <w:bCs/>
          <w:sz w:val="16"/>
          <w:szCs w:val="16"/>
        </w:rPr>
      </w:pPr>
      <w:bookmarkStart w:id="3" w:name="Par35"/>
      <w:bookmarkEnd w:id="3"/>
      <w:r>
        <w:rPr>
          <w:b/>
          <w:bCs/>
          <w:sz w:val="16"/>
          <w:szCs w:val="16"/>
        </w:rPr>
        <w:t>ФЕДЕРАЛЬНЫЙ ГОСУДАРСТВЕННЫЙ ОБРАЗОВАТЕЛЬНЫЙ СТАНДАРТ</w:t>
      </w:r>
    </w:p>
    <w:p w:rsidR="00A12083" w:rsidRDefault="00A12083">
      <w:pPr>
        <w:pStyle w:val="ConsPlusNormal"/>
        <w:jc w:val="center"/>
        <w:rPr>
          <w:b/>
          <w:bCs/>
          <w:sz w:val="16"/>
          <w:szCs w:val="16"/>
        </w:rPr>
      </w:pPr>
      <w:r>
        <w:rPr>
          <w:b/>
          <w:bCs/>
          <w:sz w:val="16"/>
          <w:szCs w:val="16"/>
        </w:rPr>
        <w:t>ВЫСШЕГО ОБРАЗОВАНИЯ</w:t>
      </w:r>
    </w:p>
    <w:p w:rsidR="00A12083" w:rsidRDefault="00A12083">
      <w:pPr>
        <w:pStyle w:val="ConsPlusNormal"/>
        <w:jc w:val="center"/>
        <w:rPr>
          <w:b/>
          <w:bCs/>
          <w:sz w:val="16"/>
          <w:szCs w:val="16"/>
        </w:rPr>
      </w:pPr>
    </w:p>
    <w:p w:rsidR="00A12083" w:rsidRDefault="00A12083">
      <w:pPr>
        <w:pStyle w:val="ConsPlusNormal"/>
        <w:jc w:val="center"/>
        <w:rPr>
          <w:b/>
          <w:bCs/>
          <w:sz w:val="16"/>
          <w:szCs w:val="16"/>
        </w:rPr>
      </w:pPr>
      <w:r>
        <w:rPr>
          <w:b/>
          <w:bCs/>
          <w:sz w:val="16"/>
          <w:szCs w:val="16"/>
        </w:rPr>
        <w:t>УРОВЕНЬ ВЫСШЕГО ОБРАЗОВАНИЯ</w:t>
      </w:r>
    </w:p>
    <w:p w:rsidR="00A12083" w:rsidRDefault="00A12083">
      <w:pPr>
        <w:pStyle w:val="ConsPlusNormal"/>
        <w:jc w:val="center"/>
        <w:rPr>
          <w:b/>
          <w:bCs/>
          <w:sz w:val="16"/>
          <w:szCs w:val="16"/>
        </w:rPr>
      </w:pPr>
      <w:r>
        <w:rPr>
          <w:b/>
          <w:bCs/>
          <w:sz w:val="16"/>
          <w:szCs w:val="16"/>
        </w:rPr>
        <w:lastRenderedPageBreak/>
        <w:t>БАКАЛАВРИАТ</w:t>
      </w:r>
    </w:p>
    <w:p w:rsidR="00A12083" w:rsidRDefault="00A12083">
      <w:pPr>
        <w:pStyle w:val="ConsPlusNormal"/>
        <w:jc w:val="center"/>
        <w:rPr>
          <w:b/>
          <w:bCs/>
          <w:sz w:val="16"/>
          <w:szCs w:val="16"/>
        </w:rPr>
      </w:pPr>
    </w:p>
    <w:p w:rsidR="00A12083" w:rsidRDefault="00A12083">
      <w:pPr>
        <w:pStyle w:val="ConsPlusNormal"/>
        <w:jc w:val="center"/>
        <w:rPr>
          <w:b/>
          <w:bCs/>
          <w:sz w:val="16"/>
          <w:szCs w:val="16"/>
        </w:rPr>
      </w:pPr>
      <w:r>
        <w:rPr>
          <w:b/>
          <w:bCs/>
          <w:sz w:val="16"/>
          <w:szCs w:val="16"/>
        </w:rPr>
        <w:t>НАПРАВЛЕНИЕ ПОДГОТОВКИ</w:t>
      </w:r>
    </w:p>
    <w:p w:rsidR="00A12083" w:rsidRDefault="00A12083">
      <w:pPr>
        <w:pStyle w:val="ConsPlusNormal"/>
        <w:jc w:val="center"/>
        <w:rPr>
          <w:b/>
          <w:bCs/>
          <w:sz w:val="16"/>
          <w:szCs w:val="16"/>
        </w:rPr>
      </w:pPr>
      <w:r>
        <w:rPr>
          <w:b/>
          <w:bCs/>
          <w:sz w:val="16"/>
          <w:szCs w:val="16"/>
        </w:rPr>
        <w:t>09.03.04 ПРОГРАММНАЯ ИНЖЕНЕРИЯ</w:t>
      </w:r>
    </w:p>
    <w:p w:rsidR="00A12083" w:rsidRDefault="00A12083">
      <w:pPr>
        <w:pStyle w:val="ConsPlusNormal"/>
        <w:jc w:val="both"/>
      </w:pPr>
    </w:p>
    <w:p w:rsidR="00A12083" w:rsidRDefault="00A12083">
      <w:pPr>
        <w:pStyle w:val="ConsPlusNormal"/>
        <w:jc w:val="center"/>
        <w:outlineLvl w:val="1"/>
      </w:pPr>
      <w:bookmarkStart w:id="4" w:name="Par44"/>
      <w:bookmarkEnd w:id="4"/>
      <w:r>
        <w:t>I. ОБЛАСТЬ ПРИМЕНЕНИЯ</w:t>
      </w:r>
    </w:p>
    <w:p w:rsidR="00A12083" w:rsidRDefault="00A12083">
      <w:pPr>
        <w:pStyle w:val="ConsPlusNormal"/>
        <w:jc w:val="both"/>
      </w:pPr>
    </w:p>
    <w:p w:rsidR="00A12083" w:rsidRDefault="00A1208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09.03.04 Программная инженерия (далее соответственно - программа бакалавриата, направление подготовки).</w:t>
      </w:r>
    </w:p>
    <w:p w:rsidR="00A12083" w:rsidRDefault="00A12083">
      <w:pPr>
        <w:pStyle w:val="ConsPlusNormal"/>
        <w:jc w:val="both"/>
      </w:pPr>
    </w:p>
    <w:p w:rsidR="00A12083" w:rsidRDefault="00A12083">
      <w:pPr>
        <w:pStyle w:val="ConsPlusNormal"/>
        <w:jc w:val="center"/>
        <w:outlineLvl w:val="1"/>
      </w:pPr>
      <w:bookmarkStart w:id="5" w:name="Par48"/>
      <w:bookmarkEnd w:id="5"/>
      <w:r>
        <w:t>II. ИСПОЛЬЗУЕМЫЕ СОКРАЩЕНИЯ</w:t>
      </w:r>
    </w:p>
    <w:p w:rsidR="00A12083" w:rsidRDefault="00A12083">
      <w:pPr>
        <w:pStyle w:val="ConsPlusNormal"/>
        <w:jc w:val="both"/>
      </w:pPr>
    </w:p>
    <w:p w:rsidR="00A12083" w:rsidRDefault="00A1208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12083" w:rsidRDefault="00A12083">
      <w:pPr>
        <w:pStyle w:val="ConsPlusNormal"/>
        <w:ind w:firstLine="540"/>
        <w:jc w:val="both"/>
      </w:pPr>
      <w:r>
        <w:t>ОК - общекультурные компетенции;</w:t>
      </w:r>
    </w:p>
    <w:p w:rsidR="00A12083" w:rsidRDefault="00A12083">
      <w:pPr>
        <w:pStyle w:val="ConsPlusNormal"/>
        <w:ind w:firstLine="540"/>
        <w:jc w:val="both"/>
      </w:pPr>
      <w:r>
        <w:t>ОПК - общепрофессиональные компетенции;</w:t>
      </w:r>
    </w:p>
    <w:p w:rsidR="00A12083" w:rsidRDefault="00A12083">
      <w:pPr>
        <w:pStyle w:val="ConsPlusNormal"/>
        <w:ind w:firstLine="540"/>
        <w:jc w:val="both"/>
      </w:pPr>
      <w:r>
        <w:t>ПК - профессиональные компетенции;</w:t>
      </w:r>
    </w:p>
    <w:p w:rsidR="00A12083" w:rsidRDefault="00A12083">
      <w:pPr>
        <w:pStyle w:val="ConsPlusNormal"/>
        <w:ind w:firstLine="540"/>
        <w:jc w:val="both"/>
      </w:pPr>
      <w:r>
        <w:t>ФГОС ВО - федеральный государственный образовательный стандарт высшего образования;</w:t>
      </w:r>
    </w:p>
    <w:p w:rsidR="00A12083" w:rsidRDefault="00A12083">
      <w:pPr>
        <w:pStyle w:val="ConsPlusNormal"/>
        <w:ind w:firstLine="540"/>
        <w:jc w:val="both"/>
      </w:pPr>
      <w:r>
        <w:t>сетевая форма - сетевая форма реализации образовательных программ.</w:t>
      </w:r>
    </w:p>
    <w:p w:rsidR="00A12083" w:rsidRDefault="00A12083">
      <w:pPr>
        <w:pStyle w:val="ConsPlusNormal"/>
        <w:jc w:val="both"/>
      </w:pPr>
    </w:p>
    <w:p w:rsidR="00A12083" w:rsidRDefault="00A12083">
      <w:pPr>
        <w:pStyle w:val="ConsPlusNormal"/>
        <w:jc w:val="center"/>
        <w:outlineLvl w:val="1"/>
      </w:pPr>
      <w:bookmarkStart w:id="6" w:name="Par57"/>
      <w:bookmarkEnd w:id="6"/>
      <w:r>
        <w:t>III. ХАРАКТЕРИСТИКА НАПРАВЛЕНИЯ ПОДГОТОВКИ</w:t>
      </w:r>
    </w:p>
    <w:p w:rsidR="00A12083" w:rsidRDefault="00A12083">
      <w:pPr>
        <w:pStyle w:val="ConsPlusNormal"/>
        <w:jc w:val="both"/>
      </w:pPr>
    </w:p>
    <w:p w:rsidR="00A12083" w:rsidRDefault="00A12083">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A12083" w:rsidRDefault="00A12083">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A12083" w:rsidRDefault="00A12083">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A12083" w:rsidRDefault="00A12083">
      <w:pPr>
        <w:pStyle w:val="ConsPlusNormal"/>
        <w:ind w:firstLine="540"/>
        <w:jc w:val="both"/>
      </w:pPr>
      <w:r>
        <w:t>3.3. Срок получения образования по программе бакалавриата:</w:t>
      </w:r>
    </w:p>
    <w:p w:rsidR="00A12083" w:rsidRDefault="00A12083">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A12083" w:rsidRDefault="00A12083">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A12083" w:rsidRDefault="00A12083">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A12083" w:rsidRDefault="00A12083">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A12083" w:rsidRDefault="00A12083">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A12083" w:rsidRDefault="00A12083">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12083" w:rsidRDefault="00A12083">
      <w:pPr>
        <w:pStyle w:val="ConsPlusNormal"/>
        <w:ind w:firstLine="540"/>
        <w:jc w:val="both"/>
      </w:pPr>
      <w:r>
        <w:lastRenderedPageBreak/>
        <w:t>3.5. Реализация программы бакалавриата возможна с использованием сетевой формы.</w:t>
      </w:r>
    </w:p>
    <w:p w:rsidR="00A12083" w:rsidRDefault="00A12083">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A12083" w:rsidRDefault="00A12083">
      <w:pPr>
        <w:pStyle w:val="ConsPlusNormal"/>
        <w:jc w:val="both"/>
      </w:pPr>
    </w:p>
    <w:p w:rsidR="00A12083" w:rsidRDefault="00A12083">
      <w:pPr>
        <w:pStyle w:val="ConsPlusNormal"/>
        <w:jc w:val="center"/>
        <w:outlineLvl w:val="1"/>
      </w:pPr>
      <w:bookmarkStart w:id="7" w:name="Par72"/>
      <w:bookmarkEnd w:id="7"/>
      <w:r>
        <w:t>IV. ХАРАКТЕРИСТИКА ПРОФЕССИОНАЛЬНОЙ ДЕЯТЕЛЬНОСТИ</w:t>
      </w:r>
    </w:p>
    <w:p w:rsidR="00A12083" w:rsidRDefault="00A12083">
      <w:pPr>
        <w:pStyle w:val="ConsPlusNormal"/>
        <w:jc w:val="center"/>
      </w:pPr>
      <w:r>
        <w:t>ВЫПУСКНИКОВ, ОСВОИВШИХ ПРОГРАММУ БАКАЛАВРИАТА</w:t>
      </w:r>
    </w:p>
    <w:p w:rsidR="00A12083" w:rsidRDefault="00A12083">
      <w:pPr>
        <w:pStyle w:val="ConsPlusNormal"/>
        <w:jc w:val="both"/>
      </w:pPr>
    </w:p>
    <w:p w:rsidR="00A12083" w:rsidRDefault="00A12083">
      <w:pPr>
        <w:pStyle w:val="ConsPlusNormal"/>
        <w:ind w:firstLine="540"/>
        <w:jc w:val="both"/>
      </w:pPr>
      <w:r>
        <w:t>4.1. Область профессиональной деятельности выпускников, освоивших программу бакалавриата, включает индустриальное производство программного обеспечения для информационно-вычислительных систем различного назначения.</w:t>
      </w:r>
    </w:p>
    <w:p w:rsidR="00A12083" w:rsidRDefault="00A12083">
      <w:pPr>
        <w:pStyle w:val="ConsPlusNormal"/>
        <w:ind w:firstLine="540"/>
        <w:jc w:val="both"/>
      </w:pPr>
      <w:r>
        <w:t>4.2. Объектами профессиональной деятельности выпускников, освоивших программу бакалавриата, являются программный проект (проект разработки программного продукта), программный продукт (создаваемое программное обеспечение), процессы жизненного цикла программного продукта, методы и инструменты разработки программного продукта, персонал, участвующий в процессах жизненного цикла.</w:t>
      </w:r>
    </w:p>
    <w:p w:rsidR="00A12083" w:rsidRDefault="00A12083">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A12083" w:rsidRDefault="00A12083">
      <w:pPr>
        <w:pStyle w:val="ConsPlusNormal"/>
        <w:ind w:firstLine="540"/>
        <w:jc w:val="both"/>
      </w:pPr>
      <w:r>
        <w:t>производственно-технологическая;</w:t>
      </w:r>
    </w:p>
    <w:p w:rsidR="00A12083" w:rsidRDefault="00A12083">
      <w:pPr>
        <w:pStyle w:val="ConsPlusNormal"/>
        <w:ind w:firstLine="540"/>
        <w:jc w:val="both"/>
      </w:pPr>
      <w:r>
        <w:t>организационно-управленческая;</w:t>
      </w:r>
    </w:p>
    <w:p w:rsidR="00A12083" w:rsidRDefault="00A12083">
      <w:pPr>
        <w:pStyle w:val="ConsPlusNormal"/>
        <w:ind w:firstLine="540"/>
        <w:jc w:val="both"/>
      </w:pPr>
      <w:r>
        <w:t>сервисно-эксплуатационная;</w:t>
      </w:r>
    </w:p>
    <w:p w:rsidR="00A12083" w:rsidRDefault="00A12083">
      <w:pPr>
        <w:pStyle w:val="ConsPlusNormal"/>
        <w:ind w:firstLine="540"/>
        <w:jc w:val="both"/>
      </w:pPr>
      <w:r>
        <w:t>научно-исследовательская;</w:t>
      </w:r>
    </w:p>
    <w:p w:rsidR="00A12083" w:rsidRDefault="00A12083">
      <w:pPr>
        <w:pStyle w:val="ConsPlusNormal"/>
        <w:ind w:firstLine="540"/>
        <w:jc w:val="both"/>
      </w:pPr>
      <w:r>
        <w:t>аналитическая;</w:t>
      </w:r>
    </w:p>
    <w:p w:rsidR="00A12083" w:rsidRDefault="00A12083">
      <w:pPr>
        <w:pStyle w:val="ConsPlusNormal"/>
        <w:ind w:firstLine="540"/>
        <w:jc w:val="both"/>
      </w:pPr>
      <w:r>
        <w:t>проектная;</w:t>
      </w:r>
    </w:p>
    <w:p w:rsidR="00A12083" w:rsidRDefault="00A12083">
      <w:pPr>
        <w:pStyle w:val="ConsPlusNormal"/>
        <w:ind w:firstLine="540"/>
        <w:jc w:val="both"/>
      </w:pPr>
      <w:r>
        <w:t>педагогическая.</w:t>
      </w:r>
    </w:p>
    <w:p w:rsidR="00A12083" w:rsidRDefault="00A12083">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A12083" w:rsidRDefault="00A12083">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A12083" w:rsidRDefault="00A12083">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A12083" w:rsidRDefault="00A12083">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A12083" w:rsidRDefault="00A12083">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A12083" w:rsidRDefault="00A12083">
      <w:pPr>
        <w:pStyle w:val="ConsPlusNormal"/>
        <w:ind w:firstLine="540"/>
        <w:jc w:val="both"/>
      </w:pPr>
      <w:r>
        <w:t>производственно-технологическая деятельность:</w:t>
      </w:r>
    </w:p>
    <w:p w:rsidR="00A12083" w:rsidRDefault="00A12083">
      <w:pPr>
        <w:pStyle w:val="ConsPlusNormal"/>
        <w:ind w:firstLine="540"/>
        <w:jc w:val="both"/>
      </w:pPr>
      <w:r>
        <w:t>освоение и применение средств автоматизированного проектирования, разработки, тестирования и сопровождения программного обеспечения;</w:t>
      </w:r>
    </w:p>
    <w:p w:rsidR="00A12083" w:rsidRDefault="00A12083">
      <w:pPr>
        <w:pStyle w:val="ConsPlusNormal"/>
        <w:ind w:firstLine="540"/>
        <w:jc w:val="both"/>
      </w:pPr>
      <w:r>
        <w:t>освоение и применение методов и инструментальных средств управления инженерной деятельностью и процессами жизненного цикла программного обеспечения;</w:t>
      </w:r>
    </w:p>
    <w:p w:rsidR="00A12083" w:rsidRDefault="00A12083">
      <w:pPr>
        <w:pStyle w:val="ConsPlusNormal"/>
        <w:ind w:firstLine="540"/>
        <w:jc w:val="both"/>
      </w:pPr>
      <w:r>
        <w:t>использование типовых методов для контроля, оценки и обеспечения качества программной продукции;</w:t>
      </w:r>
    </w:p>
    <w:p w:rsidR="00A12083" w:rsidRDefault="00A12083">
      <w:pPr>
        <w:pStyle w:val="ConsPlusNormal"/>
        <w:ind w:firstLine="540"/>
        <w:jc w:val="both"/>
      </w:pPr>
      <w:r>
        <w:t>обеспечение соответствия разрабатываемого программного обеспечения и технической документации российским и международным стандартам, техническим условиям, ведомственным нормативным документам и стандартам предприятия;</w:t>
      </w:r>
    </w:p>
    <w:p w:rsidR="00A12083" w:rsidRDefault="00A12083">
      <w:pPr>
        <w:pStyle w:val="ConsPlusNormal"/>
        <w:ind w:firstLine="540"/>
        <w:jc w:val="both"/>
      </w:pPr>
      <w:r>
        <w:t>взаимодействие с заказчиком в процессе выполнения программного проекта;</w:t>
      </w:r>
    </w:p>
    <w:p w:rsidR="00A12083" w:rsidRDefault="00A12083">
      <w:pPr>
        <w:pStyle w:val="ConsPlusNormal"/>
        <w:ind w:firstLine="540"/>
        <w:jc w:val="both"/>
      </w:pPr>
      <w:r>
        <w:t>участие в процессах разработки программного обеспечения;</w:t>
      </w:r>
    </w:p>
    <w:p w:rsidR="00A12083" w:rsidRDefault="00A12083">
      <w:pPr>
        <w:pStyle w:val="ConsPlusNormal"/>
        <w:ind w:firstLine="540"/>
        <w:jc w:val="both"/>
      </w:pPr>
      <w:r>
        <w:t>участие в создании технической документации по результатам выполнения работ;</w:t>
      </w:r>
    </w:p>
    <w:p w:rsidR="00A12083" w:rsidRDefault="00A12083">
      <w:pPr>
        <w:pStyle w:val="ConsPlusNormal"/>
        <w:ind w:firstLine="540"/>
        <w:jc w:val="both"/>
      </w:pPr>
      <w:r>
        <w:t>организационно-управленческая деятельность:</w:t>
      </w:r>
    </w:p>
    <w:p w:rsidR="00A12083" w:rsidRDefault="00A12083">
      <w:pPr>
        <w:pStyle w:val="ConsPlusNormal"/>
        <w:ind w:firstLine="540"/>
        <w:jc w:val="both"/>
      </w:pPr>
      <w:r>
        <w:t>участие в составлении технической документации (графиков работ, инструкций, планов, смет, заявок на материалы, оборудование, программное обеспечение) и установленной отчетности по утвержденным формам;</w:t>
      </w:r>
    </w:p>
    <w:p w:rsidR="00A12083" w:rsidRDefault="00A12083">
      <w:pPr>
        <w:pStyle w:val="ConsPlusNormal"/>
        <w:ind w:firstLine="540"/>
        <w:jc w:val="both"/>
      </w:pPr>
      <w:r>
        <w:t>планирование и организация собственной работы;</w:t>
      </w:r>
    </w:p>
    <w:p w:rsidR="00A12083" w:rsidRDefault="00A12083">
      <w:pPr>
        <w:pStyle w:val="ConsPlusNormal"/>
        <w:ind w:firstLine="540"/>
        <w:jc w:val="both"/>
      </w:pPr>
      <w:r>
        <w:t>планирование и координация работ по настройке и сопровождению программного продукта;</w:t>
      </w:r>
    </w:p>
    <w:p w:rsidR="00A12083" w:rsidRDefault="00A12083">
      <w:pPr>
        <w:pStyle w:val="ConsPlusNormal"/>
        <w:ind w:firstLine="540"/>
        <w:jc w:val="both"/>
      </w:pPr>
      <w:r>
        <w:t>организация работы малых коллективов исполнителей программного проекта;</w:t>
      </w:r>
    </w:p>
    <w:p w:rsidR="00A12083" w:rsidRDefault="00A12083">
      <w:pPr>
        <w:pStyle w:val="ConsPlusNormal"/>
        <w:ind w:firstLine="540"/>
        <w:jc w:val="both"/>
      </w:pPr>
      <w:r>
        <w:lastRenderedPageBreak/>
        <w:t>участие в проведении технико-экономического обоснования программных проектов;</w:t>
      </w:r>
    </w:p>
    <w:p w:rsidR="00A12083" w:rsidRDefault="00A12083">
      <w:pPr>
        <w:pStyle w:val="ConsPlusNormal"/>
        <w:ind w:firstLine="540"/>
        <w:jc w:val="both"/>
      </w:pPr>
      <w:r>
        <w:t>сервисно-эксплуатационная деятельность:</w:t>
      </w:r>
    </w:p>
    <w:p w:rsidR="00A12083" w:rsidRDefault="00A12083">
      <w:pPr>
        <w:pStyle w:val="ConsPlusNormal"/>
        <w:ind w:firstLine="540"/>
        <w:jc w:val="both"/>
      </w:pPr>
      <w:r>
        <w:t>ввод в эксплуатацию программного обеспечения (инсталляция, настройка параметров, адаптация, администрирование);</w:t>
      </w:r>
    </w:p>
    <w:p w:rsidR="00A12083" w:rsidRDefault="00A12083">
      <w:pPr>
        <w:pStyle w:val="ConsPlusNormal"/>
        <w:ind w:firstLine="540"/>
        <w:jc w:val="both"/>
      </w:pPr>
      <w:r>
        <w:t>профилактическое и корректирующее сопровождение программного продукта в процессе эксплуатации;</w:t>
      </w:r>
    </w:p>
    <w:p w:rsidR="00A12083" w:rsidRDefault="00A12083">
      <w:pPr>
        <w:pStyle w:val="ConsPlusNormal"/>
        <w:ind w:firstLine="540"/>
        <w:jc w:val="both"/>
      </w:pPr>
      <w:r>
        <w:t>обучение и консультирование пользователей по работе с программной системой;</w:t>
      </w:r>
    </w:p>
    <w:p w:rsidR="00A12083" w:rsidRDefault="00A12083">
      <w:pPr>
        <w:pStyle w:val="ConsPlusNormal"/>
        <w:ind w:firstLine="540"/>
        <w:jc w:val="both"/>
      </w:pPr>
      <w:r>
        <w:t>составление частного технического задания на разработку программного продукта;</w:t>
      </w:r>
    </w:p>
    <w:p w:rsidR="00A12083" w:rsidRDefault="00A12083">
      <w:pPr>
        <w:pStyle w:val="ConsPlusNormal"/>
        <w:ind w:firstLine="540"/>
        <w:jc w:val="both"/>
      </w:pPr>
      <w:r>
        <w:t>научно-исследовательская деятельность:</w:t>
      </w:r>
    </w:p>
    <w:p w:rsidR="00A12083" w:rsidRDefault="00A12083">
      <w:pPr>
        <w:pStyle w:val="ConsPlusNormal"/>
        <w:ind w:firstLine="540"/>
        <w:jc w:val="both"/>
      </w:pPr>
      <w:r>
        <w:t>участие в проведении научных исследований (экспериментов, наблюдений и количественных измерений), связанных с объектами профессиональной деятельности (программными продуктами, проектами, процессами, методами и инструментами программной инженерии), в соответствии с утвержденными заданиями и методиками;</w:t>
      </w:r>
    </w:p>
    <w:p w:rsidR="00A12083" w:rsidRDefault="00A12083">
      <w:pPr>
        <w:pStyle w:val="ConsPlusNormal"/>
        <w:ind w:firstLine="540"/>
        <w:jc w:val="both"/>
      </w:pPr>
      <w:r>
        <w:t>построение моделей объектов профессиональной деятельности с использованием инструментальных средств компьютерного моделирования;</w:t>
      </w:r>
    </w:p>
    <w:p w:rsidR="00A12083" w:rsidRDefault="00A12083">
      <w:pPr>
        <w:pStyle w:val="ConsPlusNormal"/>
        <w:ind w:firstLine="540"/>
        <w:jc w:val="both"/>
      </w:pPr>
      <w:r>
        <w:t>составление описания проводимых исследований, подготовка данных для составления обзоров и отчетов;</w:t>
      </w:r>
    </w:p>
    <w:p w:rsidR="00A12083" w:rsidRDefault="00A12083">
      <w:pPr>
        <w:pStyle w:val="ConsPlusNormal"/>
        <w:ind w:firstLine="540"/>
        <w:jc w:val="both"/>
      </w:pPr>
      <w:r>
        <w:t>аналитическая деятельность:</w:t>
      </w:r>
    </w:p>
    <w:p w:rsidR="00A12083" w:rsidRDefault="00A12083">
      <w:pPr>
        <w:pStyle w:val="ConsPlusNormal"/>
        <w:ind w:firstLine="540"/>
        <w:jc w:val="both"/>
      </w:pPr>
      <w:r>
        <w:t>сбор и анализ требований заказчика к программному продукту;</w:t>
      </w:r>
    </w:p>
    <w:p w:rsidR="00A12083" w:rsidRDefault="00A12083">
      <w:pPr>
        <w:pStyle w:val="ConsPlusNormal"/>
        <w:ind w:firstLine="540"/>
        <w:jc w:val="both"/>
      </w:pPr>
      <w:r>
        <w:t>формализация предметной области программного проекта по результатам технического задания и экспресс-обследования;</w:t>
      </w:r>
    </w:p>
    <w:p w:rsidR="00A12083" w:rsidRDefault="00A12083">
      <w:pPr>
        <w:pStyle w:val="ConsPlusNormal"/>
        <w:ind w:firstLine="540"/>
        <w:jc w:val="both"/>
      </w:pPr>
      <w:r>
        <w:t>содействие заказчику в оценке и выборе вариантов программного обеспечения;</w:t>
      </w:r>
    </w:p>
    <w:p w:rsidR="00A12083" w:rsidRDefault="00A12083">
      <w:pPr>
        <w:pStyle w:val="ConsPlusNormal"/>
        <w:ind w:firstLine="540"/>
        <w:jc w:val="both"/>
      </w:pPr>
      <w:r>
        <w:t>участие в составлении коммерческого предложения заказчику, подготовке презентации и согласовании пакета договорных документов;</w:t>
      </w:r>
    </w:p>
    <w:p w:rsidR="00A12083" w:rsidRDefault="00A12083">
      <w:pPr>
        <w:pStyle w:val="ConsPlusNormal"/>
        <w:ind w:firstLine="540"/>
        <w:jc w:val="both"/>
      </w:pPr>
      <w:r>
        <w:t>проектная деятельность:</w:t>
      </w:r>
    </w:p>
    <w:p w:rsidR="00A12083" w:rsidRDefault="00A12083">
      <w:pPr>
        <w:pStyle w:val="ConsPlusNormal"/>
        <w:ind w:firstLine="540"/>
        <w:jc w:val="both"/>
      </w:pPr>
      <w:r>
        <w:t>участие в проектировании компонентов программного продукта в объеме, достаточном для их конструирования в рамках поставленного задания;</w:t>
      </w:r>
    </w:p>
    <w:p w:rsidR="00A12083" w:rsidRDefault="00A12083">
      <w:pPr>
        <w:pStyle w:val="ConsPlusNormal"/>
        <w:ind w:firstLine="540"/>
        <w:jc w:val="both"/>
      </w:pPr>
      <w:r>
        <w:t>создание компонент программного обеспечения (кодирование, отладка, модульное и интеграционное тестирование);</w:t>
      </w:r>
    </w:p>
    <w:p w:rsidR="00A12083" w:rsidRDefault="00A12083">
      <w:pPr>
        <w:pStyle w:val="ConsPlusNormal"/>
        <w:ind w:firstLine="540"/>
        <w:jc w:val="both"/>
      </w:pPr>
      <w:r>
        <w:t>выполнение измерений и рефакторинг кода в соответствии с планом;</w:t>
      </w:r>
    </w:p>
    <w:p w:rsidR="00A12083" w:rsidRDefault="00A12083">
      <w:pPr>
        <w:pStyle w:val="ConsPlusNormal"/>
        <w:ind w:firstLine="540"/>
        <w:jc w:val="both"/>
      </w:pPr>
      <w:r>
        <w:t>участие в интеграции компонент программного продукта;</w:t>
      </w:r>
    </w:p>
    <w:p w:rsidR="00A12083" w:rsidRDefault="00A12083">
      <w:pPr>
        <w:pStyle w:val="ConsPlusNormal"/>
        <w:ind w:firstLine="540"/>
        <w:jc w:val="both"/>
      </w:pPr>
      <w:r>
        <w:t>разработка тестового окружения, создание тестовых сценариев;</w:t>
      </w:r>
    </w:p>
    <w:p w:rsidR="00A12083" w:rsidRDefault="00A12083">
      <w:pPr>
        <w:pStyle w:val="ConsPlusNormal"/>
        <w:ind w:firstLine="540"/>
        <w:jc w:val="both"/>
      </w:pPr>
      <w:r>
        <w:t>разработка и оформление эскизной, технической и рабочей проектной документации;</w:t>
      </w:r>
    </w:p>
    <w:p w:rsidR="00A12083" w:rsidRDefault="00A12083">
      <w:pPr>
        <w:pStyle w:val="ConsPlusNormal"/>
        <w:ind w:firstLine="540"/>
        <w:jc w:val="both"/>
      </w:pPr>
      <w:r>
        <w:t>педагогическая деятельность:</w:t>
      </w:r>
    </w:p>
    <w:p w:rsidR="00A12083" w:rsidRDefault="00A12083">
      <w:pPr>
        <w:pStyle w:val="ConsPlusNormal"/>
        <w:ind w:firstLine="540"/>
        <w:jc w:val="both"/>
      </w:pPr>
      <w:r>
        <w:t>проведение обучения и аттестации пользователей программных систем;</w:t>
      </w:r>
    </w:p>
    <w:p w:rsidR="00A12083" w:rsidRDefault="00A12083">
      <w:pPr>
        <w:pStyle w:val="ConsPlusNormal"/>
        <w:ind w:firstLine="540"/>
        <w:jc w:val="both"/>
      </w:pPr>
      <w:r>
        <w:t>участие в разработке методик обучения технического персонала и пособий по применению программных систем.</w:t>
      </w:r>
    </w:p>
    <w:p w:rsidR="00A12083" w:rsidRDefault="00A12083">
      <w:pPr>
        <w:pStyle w:val="ConsPlusNormal"/>
        <w:jc w:val="both"/>
      </w:pPr>
    </w:p>
    <w:p w:rsidR="00A12083" w:rsidRDefault="00A12083">
      <w:pPr>
        <w:pStyle w:val="ConsPlusNormal"/>
        <w:jc w:val="center"/>
        <w:outlineLvl w:val="1"/>
      </w:pPr>
      <w:bookmarkStart w:id="8" w:name="Par129"/>
      <w:bookmarkEnd w:id="8"/>
      <w:r>
        <w:t>V. ТРЕБОВАНИЯ К РЕЗУЛЬТАТАМ ОСВОЕНИЯ ПРОГРАММЫ БАКАЛАВРИАТА</w:t>
      </w:r>
    </w:p>
    <w:p w:rsidR="00A12083" w:rsidRDefault="00A12083">
      <w:pPr>
        <w:pStyle w:val="ConsPlusNormal"/>
        <w:jc w:val="both"/>
      </w:pPr>
    </w:p>
    <w:p w:rsidR="00A12083" w:rsidRDefault="00A12083">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A12083" w:rsidRDefault="00A12083">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A12083" w:rsidRDefault="00A12083">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A12083" w:rsidRDefault="00A12083">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A12083" w:rsidRDefault="00A12083">
      <w:pPr>
        <w:pStyle w:val="ConsPlusNormal"/>
        <w:ind w:firstLine="540"/>
        <w:jc w:val="both"/>
      </w:pPr>
      <w:r>
        <w:t>способностью использовать основы экономических знаний в различных сферах жизнедеятельности (ОК-3);</w:t>
      </w:r>
    </w:p>
    <w:p w:rsidR="00A12083" w:rsidRDefault="00A12083">
      <w:pPr>
        <w:pStyle w:val="ConsPlusNormal"/>
        <w:ind w:firstLine="540"/>
        <w:jc w:val="both"/>
      </w:pPr>
      <w:r>
        <w:t>способностью использовать основы правовых знаний в различных сферах жизнедеятельности (ОК-4);</w:t>
      </w:r>
    </w:p>
    <w:p w:rsidR="00A12083" w:rsidRDefault="00A12083">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A12083" w:rsidRDefault="00A12083">
      <w:pPr>
        <w:pStyle w:val="ConsPlusNormal"/>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A12083" w:rsidRDefault="00A12083">
      <w:pPr>
        <w:pStyle w:val="ConsPlusNormal"/>
        <w:ind w:firstLine="540"/>
        <w:jc w:val="both"/>
      </w:pPr>
      <w:r>
        <w:lastRenderedPageBreak/>
        <w:t>способностью к самоорганизации и самообразованию (ОК-7);</w:t>
      </w:r>
    </w:p>
    <w:p w:rsidR="00A12083" w:rsidRDefault="00A12083">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12083" w:rsidRDefault="00A12083">
      <w:pPr>
        <w:pStyle w:val="ConsPlusNormal"/>
        <w:ind w:firstLine="540"/>
        <w:jc w:val="both"/>
      </w:pPr>
      <w:r>
        <w:t>способностью использовать приемы первой помощи, методы защиты в условиях чрезвычайных ситуаций (ОК-9).</w:t>
      </w:r>
    </w:p>
    <w:p w:rsidR="00A12083" w:rsidRDefault="00A12083">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A12083" w:rsidRDefault="00A12083">
      <w:pPr>
        <w:pStyle w:val="ConsPlusNormal"/>
        <w:ind w:firstLine="540"/>
        <w:jc w:val="both"/>
      </w:pPr>
      <w:r>
        <w:t>владением основными концепциями, принципами, теориями и фактами, связанными с информатикой (ОПК-1);</w:t>
      </w:r>
    </w:p>
    <w:p w:rsidR="00A12083" w:rsidRDefault="00A12083">
      <w:pPr>
        <w:pStyle w:val="ConsPlusNormal"/>
        <w:ind w:firstLine="540"/>
        <w:jc w:val="both"/>
      </w:pPr>
      <w:r>
        <w:t>владением архитектурой электронных вычислительных машин и систем (ОПК-2);</w:t>
      </w:r>
    </w:p>
    <w:p w:rsidR="00A12083" w:rsidRDefault="00A12083">
      <w:pPr>
        <w:pStyle w:val="ConsPlusNormal"/>
        <w:ind w:firstLine="540"/>
        <w:jc w:val="both"/>
      </w:pPr>
      <w:r>
        <w:t>готовностью применять основы информатики и программирования к проектированию, конструированию и тестированию программных продуктов (ОПК-3);</w:t>
      </w:r>
    </w:p>
    <w:p w:rsidR="00A12083" w:rsidRDefault="00A12083">
      <w:pPr>
        <w:pStyle w:val="ConsPlusNormal"/>
        <w:ind w:firstLine="540"/>
        <w:jc w:val="both"/>
      </w:pPr>
      <w: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(ОПК-4).</w:t>
      </w:r>
    </w:p>
    <w:p w:rsidR="00A12083" w:rsidRDefault="00A12083">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12083" w:rsidRDefault="00A12083">
      <w:pPr>
        <w:pStyle w:val="ConsPlusNormal"/>
        <w:ind w:firstLine="540"/>
        <w:jc w:val="both"/>
      </w:pPr>
      <w:r>
        <w:t>производственно-технологическая деятельность:</w:t>
      </w:r>
    </w:p>
    <w:p w:rsidR="00A12083" w:rsidRDefault="00A12083">
      <w:pPr>
        <w:pStyle w:val="ConsPlusNormal"/>
        <w:ind w:firstLine="540"/>
        <w:jc w:val="both"/>
      </w:pPr>
      <w:r>
        <w:t>готовностью применять основные методы и инструменты разработки программного обеспечения (ПК-1);</w:t>
      </w:r>
    </w:p>
    <w:p w:rsidR="00A12083" w:rsidRDefault="00A12083">
      <w:pPr>
        <w:pStyle w:val="ConsPlusNormal"/>
        <w:ind w:firstLine="540"/>
        <w:jc w:val="both"/>
      </w:pPr>
      <w:r>
        <w:t>владением навыками использования операционных систем, сетевых технологий, средств разработки программного интерфейса, применения языков и методов формальных спецификаций, систем управления базами данных (ПК-2);</w:t>
      </w:r>
    </w:p>
    <w:p w:rsidR="00A12083" w:rsidRDefault="00A12083">
      <w:pPr>
        <w:pStyle w:val="ConsPlusNormal"/>
        <w:ind w:firstLine="540"/>
        <w:jc w:val="both"/>
      </w:pPr>
      <w:r>
        <w:t>владением навыками использования различных технологий разработки программного обеспечения (ПК-3);</w:t>
      </w:r>
    </w:p>
    <w:p w:rsidR="00A12083" w:rsidRDefault="00A12083">
      <w:pPr>
        <w:pStyle w:val="ConsPlusNormal"/>
        <w:ind w:firstLine="540"/>
        <w:jc w:val="both"/>
      </w:pPr>
      <w:r>
        <w:t>владением концепциями и атрибутами качества программного обеспечения (надежности, безопасности, удобства использования), в том числе роли людей, процессов, методов, инструментов и технологий обеспечения качества (ПК-4);</w:t>
      </w:r>
    </w:p>
    <w:p w:rsidR="00A12083" w:rsidRDefault="00A12083">
      <w:pPr>
        <w:pStyle w:val="ConsPlusNormal"/>
        <w:ind w:firstLine="540"/>
        <w:jc w:val="both"/>
      </w:pPr>
      <w:r>
        <w:t>владением стандартами и моделями жизненного цикла (ПК-5);</w:t>
      </w:r>
    </w:p>
    <w:p w:rsidR="00A12083" w:rsidRDefault="00A12083">
      <w:pPr>
        <w:pStyle w:val="ConsPlusNormal"/>
        <w:ind w:firstLine="540"/>
        <w:jc w:val="both"/>
      </w:pPr>
      <w:r>
        <w:t>организационно-управленческая деятельность:</w:t>
      </w:r>
    </w:p>
    <w:p w:rsidR="00A12083" w:rsidRDefault="00A12083">
      <w:pPr>
        <w:pStyle w:val="ConsPlusNormal"/>
        <w:ind w:firstLine="540"/>
        <w:jc w:val="both"/>
      </w:pPr>
      <w:r>
        <w:t>владением классическими концепциями и моделями менеджмента в управлении проектами (ПК-6);</w:t>
      </w:r>
    </w:p>
    <w:p w:rsidR="00A12083" w:rsidRDefault="00A12083">
      <w:pPr>
        <w:pStyle w:val="ConsPlusNormal"/>
        <w:ind w:firstLine="540"/>
        <w:jc w:val="both"/>
      </w:pPr>
      <w:r>
        <w:t>владением методами управления процессами разработки требований, оценки рисков, приобретения, проектирования, конструирования, тестирования, эволюции и сопровождения (ПК-7);</w:t>
      </w:r>
    </w:p>
    <w:p w:rsidR="00A12083" w:rsidRDefault="00A12083">
      <w:pPr>
        <w:pStyle w:val="ConsPlusNormal"/>
        <w:ind w:firstLine="540"/>
        <w:jc w:val="both"/>
      </w:pPr>
      <w:r>
        <w:t>владением основами групповой динамики, психологии и профессионального поведения, специфичных для программной инженерии (ПК-8);</w:t>
      </w:r>
    </w:p>
    <w:p w:rsidR="00A12083" w:rsidRDefault="00A12083">
      <w:pPr>
        <w:pStyle w:val="ConsPlusNormal"/>
        <w:ind w:firstLine="540"/>
        <w:jc w:val="both"/>
      </w:pPr>
      <w:r>
        <w:t>владением методами контроля проекта и готовностью осуществлять контроль версий (ПК-9);</w:t>
      </w:r>
    </w:p>
    <w:p w:rsidR="00A12083" w:rsidRDefault="00A12083">
      <w:pPr>
        <w:pStyle w:val="ConsPlusNormal"/>
        <w:ind w:firstLine="540"/>
        <w:jc w:val="both"/>
      </w:pPr>
      <w:r>
        <w:t>сервисно-эксплуатационная деятельность:</w:t>
      </w:r>
    </w:p>
    <w:p w:rsidR="00A12083" w:rsidRDefault="00A12083">
      <w:pPr>
        <w:pStyle w:val="ConsPlusNormal"/>
        <w:ind w:firstLine="540"/>
        <w:jc w:val="both"/>
      </w:pPr>
      <w:r>
        <w:t>владением основными концепциями и моделями эволюции и сопровождения программного обеспечения (ПК-10);</w:t>
      </w:r>
    </w:p>
    <w:p w:rsidR="00A12083" w:rsidRDefault="00A12083">
      <w:pPr>
        <w:pStyle w:val="ConsPlusNormal"/>
        <w:ind w:firstLine="540"/>
        <w:jc w:val="both"/>
      </w:pPr>
      <w:r>
        <w:t>владением особенностями эволюционной деятельности как с технической точки зрения, так и с точки зрения бизнеса (работа с унаследованными системами, возвратное проектирование, реинженеринг, миграция и рефакторинг) (ПК-11);</w:t>
      </w:r>
    </w:p>
    <w:p w:rsidR="00A12083" w:rsidRDefault="00A12083">
      <w:pPr>
        <w:pStyle w:val="ConsPlusNormal"/>
        <w:ind w:firstLine="540"/>
        <w:jc w:val="both"/>
      </w:pPr>
      <w:r>
        <w:t>научно-исследовательская деятельность:</w:t>
      </w:r>
    </w:p>
    <w:p w:rsidR="00A12083" w:rsidRDefault="00A12083">
      <w:pPr>
        <w:pStyle w:val="ConsPlusNormal"/>
        <w:ind w:firstLine="540"/>
        <w:jc w:val="both"/>
      </w:pPr>
      <w:r>
        <w:t>способностью к формализации в своей предметной области с учетом ограничений используемых методов исследования (ПК-12);</w:t>
      </w:r>
    </w:p>
    <w:p w:rsidR="00A12083" w:rsidRDefault="00A12083">
      <w:pPr>
        <w:pStyle w:val="ConsPlusNormal"/>
        <w:ind w:firstLine="540"/>
        <w:jc w:val="both"/>
      </w:pPr>
      <w:r>
        <w:t>готовностью к использованию методов и инструментальных средств исследования объектов профессиональной деятельности (ПК-13);</w:t>
      </w:r>
    </w:p>
    <w:p w:rsidR="00A12083" w:rsidRDefault="00A12083">
      <w:pPr>
        <w:pStyle w:val="ConsPlusNormal"/>
        <w:ind w:firstLine="540"/>
        <w:jc w:val="both"/>
      </w:pPr>
      <w:r>
        <w:t>готовностью обосновать принимаемые проектные решения, осуществлять постановку и выполнение экспериментов по проверке их корректности и эффективности (ПК-14);</w:t>
      </w:r>
    </w:p>
    <w:p w:rsidR="00A12083" w:rsidRDefault="00A12083">
      <w:pPr>
        <w:pStyle w:val="ConsPlusNormal"/>
        <w:ind w:firstLine="540"/>
        <w:jc w:val="both"/>
      </w:pPr>
      <w:r>
        <w:t>способностью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 (ПК-15);</w:t>
      </w:r>
    </w:p>
    <w:p w:rsidR="00A12083" w:rsidRDefault="00A12083">
      <w:pPr>
        <w:pStyle w:val="ConsPlusNormal"/>
        <w:ind w:firstLine="540"/>
        <w:jc w:val="both"/>
      </w:pPr>
      <w:r>
        <w:t>аналитическая деятельность:</w:t>
      </w:r>
    </w:p>
    <w:p w:rsidR="00A12083" w:rsidRDefault="00A12083">
      <w:pPr>
        <w:pStyle w:val="ConsPlusNormal"/>
        <w:ind w:firstLine="540"/>
        <w:jc w:val="both"/>
      </w:pPr>
      <w:r>
        <w:t xml:space="preserve">способностью формализовать предметную область программного проекта и разработать </w:t>
      </w:r>
      <w:r>
        <w:lastRenderedPageBreak/>
        <w:t>спецификации для компонентов программного продукта (ПК-16);</w:t>
      </w:r>
    </w:p>
    <w:p w:rsidR="00A12083" w:rsidRDefault="00A12083">
      <w:pPr>
        <w:pStyle w:val="ConsPlusNormal"/>
        <w:ind w:firstLine="540"/>
        <w:jc w:val="both"/>
      </w:pPr>
      <w:r>
        <w:t>способностью выполнить начальную оценку степени трудности, рисков, затрат и сформировать рабочий график (ПК-17);</w:t>
      </w:r>
    </w:p>
    <w:p w:rsidR="00A12083" w:rsidRDefault="00A12083">
      <w:pPr>
        <w:pStyle w:val="ConsPlusNormal"/>
        <w:ind w:firstLine="540"/>
        <w:jc w:val="both"/>
      </w:pPr>
      <w:r>
        <w:t>способностью готовить коммерческие предложения с вариантами решения (ПК-18);</w:t>
      </w:r>
    </w:p>
    <w:p w:rsidR="00A12083" w:rsidRDefault="00A12083">
      <w:pPr>
        <w:pStyle w:val="ConsPlusNormal"/>
        <w:ind w:firstLine="540"/>
        <w:jc w:val="both"/>
      </w:pPr>
      <w:r>
        <w:t>проектная деятельность:</w:t>
      </w:r>
    </w:p>
    <w:p w:rsidR="00A12083" w:rsidRDefault="00A12083">
      <w:pPr>
        <w:pStyle w:val="ConsPlusNormal"/>
        <w:ind w:firstLine="540"/>
        <w:jc w:val="both"/>
      </w:pPr>
      <w:r>
        <w:t>владением навыками моделирования, анализа и использования формальных методов конструирования программного обеспечения (ПК-19);</w:t>
      </w:r>
    </w:p>
    <w:p w:rsidR="00A12083" w:rsidRDefault="00A12083">
      <w:pPr>
        <w:pStyle w:val="ConsPlusNormal"/>
        <w:ind w:firstLine="540"/>
        <w:jc w:val="both"/>
      </w:pPr>
      <w:r>
        <w:t>способностью оценивать временную и емкостную сложность программного обеспечения (ПК-20);</w:t>
      </w:r>
    </w:p>
    <w:p w:rsidR="00A12083" w:rsidRDefault="00A12083">
      <w:pPr>
        <w:pStyle w:val="ConsPlusNormal"/>
        <w:ind w:firstLine="540"/>
        <w:jc w:val="both"/>
      </w:pPr>
      <w:r>
        <w:t>владением навыками чтения, понимания и выделения главной идеи прочитанного исходного кода, документации (ПК-21);</w:t>
      </w:r>
    </w:p>
    <w:p w:rsidR="00A12083" w:rsidRDefault="00A12083">
      <w:pPr>
        <w:pStyle w:val="ConsPlusNormal"/>
        <w:ind w:firstLine="540"/>
        <w:jc w:val="both"/>
      </w:pPr>
      <w:r>
        <w:t>способностью создавать программные интерфейсы (ПК-22);</w:t>
      </w:r>
    </w:p>
    <w:p w:rsidR="00A12083" w:rsidRDefault="00A12083">
      <w:pPr>
        <w:pStyle w:val="ConsPlusNormal"/>
        <w:ind w:firstLine="540"/>
        <w:jc w:val="both"/>
      </w:pPr>
      <w:r>
        <w:t>педагогическая деятельность:</w:t>
      </w:r>
    </w:p>
    <w:p w:rsidR="00A12083" w:rsidRDefault="00A12083">
      <w:pPr>
        <w:pStyle w:val="ConsPlusNormal"/>
        <w:ind w:firstLine="540"/>
        <w:jc w:val="both"/>
      </w:pPr>
      <w:r>
        <w:t>владением навыками проведения практических занятий с пользователями программных систем (ПК-23);</w:t>
      </w:r>
    </w:p>
    <w:p w:rsidR="00A12083" w:rsidRDefault="00A12083">
      <w:pPr>
        <w:pStyle w:val="ConsPlusNormal"/>
        <w:ind w:firstLine="540"/>
        <w:jc w:val="both"/>
      </w:pPr>
      <w:r>
        <w:t>способностью оформления методических материалов и пособий по применению программных систем (ПК-24).</w:t>
      </w:r>
    </w:p>
    <w:p w:rsidR="00A12083" w:rsidRDefault="00A12083">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A12083" w:rsidRDefault="00A12083">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A12083" w:rsidRDefault="00A12083">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12083" w:rsidRDefault="00A12083">
      <w:pPr>
        <w:pStyle w:val="ConsPlusNormal"/>
        <w:jc w:val="both"/>
      </w:pPr>
    </w:p>
    <w:p w:rsidR="00A12083" w:rsidRDefault="00A12083">
      <w:pPr>
        <w:pStyle w:val="ConsPlusNormal"/>
        <w:jc w:val="center"/>
        <w:outlineLvl w:val="1"/>
      </w:pPr>
      <w:bookmarkStart w:id="9" w:name="Par183"/>
      <w:bookmarkEnd w:id="9"/>
      <w:r>
        <w:t>VI. ТРЕБОВАНИЯ К СТРУКТУРЕ ПРОГРАММЫ БАКАЛАВРИАТА</w:t>
      </w:r>
    </w:p>
    <w:p w:rsidR="00A12083" w:rsidRDefault="00A12083">
      <w:pPr>
        <w:pStyle w:val="ConsPlusNormal"/>
        <w:jc w:val="both"/>
      </w:pPr>
    </w:p>
    <w:p w:rsidR="00A12083" w:rsidRDefault="00A12083">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12083" w:rsidRDefault="00A12083">
      <w:pPr>
        <w:pStyle w:val="ConsPlusNormal"/>
        <w:ind w:firstLine="540"/>
        <w:jc w:val="both"/>
      </w:pPr>
      <w:r>
        <w:t>6.2. Программа бакалавриата состоит из следующих блоков:</w:t>
      </w:r>
    </w:p>
    <w:p w:rsidR="00A12083" w:rsidRDefault="00A12083">
      <w:pPr>
        <w:pStyle w:val="ConsPlusNormal"/>
        <w:ind w:firstLine="540"/>
        <w:jc w:val="both"/>
      </w:pPr>
      <w:hyperlink w:anchor="Par201" w:tooltip="Ссылка на текущий документ"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12083" w:rsidRDefault="00A12083">
      <w:pPr>
        <w:pStyle w:val="ConsPlusNormal"/>
        <w:ind w:firstLine="540"/>
        <w:jc w:val="both"/>
      </w:pPr>
      <w:hyperlink w:anchor="Par212" w:tooltip="Ссылка на текущий документ" w:history="1">
        <w:r>
          <w:rPr>
            <w:color w:val="0000FF"/>
          </w:rPr>
          <w:t>Блок 2</w:t>
        </w:r>
      </w:hyperlink>
      <w:r>
        <w:t xml:space="preserve"> "Практики", который в полном объеме относится к вариативной части программы.</w:t>
      </w:r>
    </w:p>
    <w:p w:rsidR="00A12083" w:rsidRDefault="00A12083">
      <w:pPr>
        <w:pStyle w:val="ConsPlusNormal"/>
        <w:ind w:firstLine="540"/>
        <w:jc w:val="both"/>
      </w:pPr>
      <w:hyperlink w:anchor="Par219" w:tooltip="Ссылка на текущий документ"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A12083" w:rsidRDefault="00A12083">
      <w:pPr>
        <w:pStyle w:val="ConsPlusNormal"/>
        <w:ind w:firstLine="540"/>
        <w:jc w:val="both"/>
      </w:pPr>
      <w:r>
        <w:t>--------------------------------</w:t>
      </w:r>
    </w:p>
    <w:p w:rsidR="00A12083" w:rsidRDefault="00A12083">
      <w:pPr>
        <w:pStyle w:val="ConsPlusNormal"/>
        <w:ind w:firstLine="540"/>
        <w:jc w:val="both"/>
      </w:pPr>
      <w:r>
        <w:t>&lt;1&gt; Подпункт 5.2.1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12083" w:rsidRDefault="00A12083">
      <w:pPr>
        <w:pStyle w:val="ConsPlusNormal"/>
        <w:jc w:val="both"/>
      </w:pPr>
    </w:p>
    <w:p w:rsidR="00A12083" w:rsidRDefault="00A12083">
      <w:pPr>
        <w:pStyle w:val="ConsPlusNormal"/>
        <w:jc w:val="center"/>
        <w:outlineLvl w:val="2"/>
      </w:pPr>
      <w:bookmarkStart w:id="10" w:name="Par193"/>
      <w:bookmarkEnd w:id="10"/>
      <w:r>
        <w:t>Структура программы бакалавриата</w:t>
      </w:r>
    </w:p>
    <w:p w:rsidR="00A12083" w:rsidRDefault="00A12083">
      <w:pPr>
        <w:pStyle w:val="ConsPlusNormal"/>
        <w:jc w:val="both"/>
      </w:pPr>
    </w:p>
    <w:p w:rsidR="00A12083" w:rsidRDefault="00A12083">
      <w:pPr>
        <w:pStyle w:val="ConsPlusNormal"/>
        <w:jc w:val="right"/>
      </w:pPr>
      <w:r>
        <w:t>Таблица</w:t>
      </w:r>
    </w:p>
    <w:p w:rsidR="00A12083" w:rsidRDefault="00A12083">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450"/>
        <w:gridCol w:w="4757"/>
        <w:gridCol w:w="1869"/>
        <w:gridCol w:w="1588"/>
      </w:tblGrid>
      <w:tr w:rsidR="00A12083">
        <w:tc>
          <w:tcPr>
            <w:tcW w:w="620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Структура программы бакалавриата</w:t>
            </w:r>
          </w:p>
        </w:tc>
        <w:tc>
          <w:tcPr>
            <w:tcW w:w="34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Объем программы бакалавриата в з.е.</w:t>
            </w:r>
          </w:p>
        </w:tc>
      </w:tr>
      <w:tr w:rsidR="00A12083">
        <w:tc>
          <w:tcPr>
            <w:tcW w:w="620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both"/>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 xml:space="preserve">программа </w:t>
            </w:r>
            <w:r>
              <w:lastRenderedPageBreak/>
              <w:t>академического бакалавриата</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lastRenderedPageBreak/>
              <w:t xml:space="preserve">программа </w:t>
            </w:r>
            <w:r>
              <w:lastRenderedPageBreak/>
              <w:t>прикладного бакалавриата</w:t>
            </w:r>
          </w:p>
        </w:tc>
      </w:tr>
      <w:tr w:rsidR="00A12083">
        <w:tc>
          <w:tcPr>
            <w:tcW w:w="1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bookmarkStart w:id="11" w:name="Par201"/>
            <w:bookmarkEnd w:id="11"/>
            <w:r>
              <w:lastRenderedPageBreak/>
              <w:t>Блок 1</w:t>
            </w:r>
          </w:p>
        </w:tc>
        <w:tc>
          <w:tcPr>
            <w:tcW w:w="4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r>
              <w:t>Дисциплины (модули)</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216 - 219</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198 - 201</w:t>
            </w:r>
          </w:p>
        </w:tc>
      </w:tr>
      <w:tr w:rsidR="00A12083">
        <w:tc>
          <w:tcPr>
            <w:tcW w:w="1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p>
        </w:tc>
        <w:tc>
          <w:tcPr>
            <w:tcW w:w="4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bookmarkStart w:id="12" w:name="Par206"/>
            <w:bookmarkEnd w:id="12"/>
            <w:r>
              <w:t>Базовая часть</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102 - 111</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95 - 102</w:t>
            </w:r>
          </w:p>
        </w:tc>
      </w:tr>
      <w:tr w:rsidR="00A12083">
        <w:tc>
          <w:tcPr>
            <w:tcW w:w="1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bookmarkStart w:id="13" w:name="Par209"/>
            <w:bookmarkEnd w:id="13"/>
            <w:r>
              <w:t>Вариативная часть</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108 - 114</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99 - 103</w:t>
            </w:r>
          </w:p>
        </w:tc>
      </w:tr>
      <w:tr w:rsidR="00A12083">
        <w:tc>
          <w:tcPr>
            <w:tcW w:w="1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bookmarkStart w:id="14" w:name="Par212"/>
            <w:bookmarkEnd w:id="14"/>
            <w:r>
              <w:t>Блок 2</w:t>
            </w:r>
          </w:p>
        </w:tc>
        <w:tc>
          <w:tcPr>
            <w:tcW w:w="4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r>
              <w:t>Практики</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12 - 18</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30 - 36</w:t>
            </w:r>
          </w:p>
        </w:tc>
      </w:tr>
      <w:tr w:rsidR="00A12083">
        <w:tc>
          <w:tcPr>
            <w:tcW w:w="1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r>
              <w:t>Вариативная часть</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12 - 18</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30 - 36</w:t>
            </w:r>
          </w:p>
        </w:tc>
      </w:tr>
      <w:tr w:rsidR="00A12083">
        <w:tc>
          <w:tcPr>
            <w:tcW w:w="1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bookmarkStart w:id="15" w:name="Par219"/>
            <w:bookmarkEnd w:id="15"/>
            <w:r>
              <w:t>Блок 3</w:t>
            </w:r>
          </w:p>
        </w:tc>
        <w:tc>
          <w:tcPr>
            <w:tcW w:w="4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r>
              <w:t>Государственная итоговая аттестация</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6 - 9</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6 - 9</w:t>
            </w:r>
          </w:p>
        </w:tc>
      </w:tr>
      <w:tr w:rsidR="00A12083">
        <w:tc>
          <w:tcPr>
            <w:tcW w:w="1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12083" w:rsidRDefault="00A12083">
            <w:pPr>
              <w:pStyle w:val="ConsPlusNormal"/>
            </w:pPr>
            <w:r>
              <w:t>Базовая часть</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12083" w:rsidRDefault="00A12083">
            <w:pPr>
              <w:pStyle w:val="ConsPlusNormal"/>
              <w:jc w:val="center"/>
            </w:pPr>
            <w:r>
              <w:t>6 - 9</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12083" w:rsidRDefault="00A12083">
            <w:pPr>
              <w:pStyle w:val="ConsPlusNormal"/>
              <w:jc w:val="center"/>
            </w:pPr>
            <w:r>
              <w:t>6 - 9</w:t>
            </w:r>
          </w:p>
        </w:tc>
      </w:tr>
      <w:tr w:rsidR="00A12083">
        <w:tc>
          <w:tcPr>
            <w:tcW w:w="62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pPr>
            <w:r>
              <w:t>Объем программы бакалавриата</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240</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083" w:rsidRDefault="00A12083">
            <w:pPr>
              <w:pStyle w:val="ConsPlusNormal"/>
              <w:jc w:val="center"/>
            </w:pPr>
            <w:r>
              <w:t>240</w:t>
            </w:r>
          </w:p>
        </w:tc>
      </w:tr>
    </w:tbl>
    <w:p w:rsidR="00A12083" w:rsidRDefault="00A12083">
      <w:pPr>
        <w:pStyle w:val="ConsPlusNormal"/>
        <w:jc w:val="both"/>
      </w:pPr>
    </w:p>
    <w:p w:rsidR="00A12083" w:rsidRDefault="00A12083">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12083" w:rsidRDefault="00A12083">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ar206" w:tooltip="Ссылка на текущий документ" w:history="1">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A12083" w:rsidRDefault="00A12083">
      <w:pPr>
        <w:pStyle w:val="ConsPlusNormal"/>
        <w:ind w:firstLine="540"/>
        <w:jc w:val="both"/>
      </w:pPr>
      <w:r>
        <w:t>6.5. Дисциплины (модули) по физической культуре и спорту реализуются в рамках:</w:t>
      </w:r>
    </w:p>
    <w:p w:rsidR="00A12083" w:rsidRDefault="00A12083">
      <w:pPr>
        <w:pStyle w:val="ConsPlusNormal"/>
        <w:ind w:firstLine="540"/>
        <w:jc w:val="both"/>
      </w:pPr>
      <w:hyperlink w:anchor="Par206" w:tooltip="Ссылка на текущий документ" w:history="1">
        <w:r>
          <w:rPr>
            <w:color w:val="0000FF"/>
          </w:rPr>
          <w:t>базовой части</w:t>
        </w:r>
      </w:hyperlink>
      <w: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A12083" w:rsidRDefault="00A12083">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12083" w:rsidRDefault="00A12083">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A12083" w:rsidRDefault="00A12083">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A12083" w:rsidRDefault="00A12083">
      <w:pPr>
        <w:pStyle w:val="ConsPlusNormal"/>
        <w:ind w:firstLine="540"/>
        <w:jc w:val="both"/>
      </w:pPr>
      <w:r>
        <w:t xml:space="preserve">6.7. В </w:t>
      </w:r>
      <w:hyperlink w:anchor="Par212" w:tooltip="Ссылка на текущий документ" w:history="1">
        <w:r>
          <w:rPr>
            <w:color w:val="0000FF"/>
          </w:rPr>
          <w:t>Блок 2</w:t>
        </w:r>
      </w:hyperlink>
      <w:r>
        <w:t xml:space="preserve"> "Практики" входят учебная и производственная, в том числе преддипломная, практики.</w:t>
      </w:r>
    </w:p>
    <w:p w:rsidR="00A12083" w:rsidRDefault="00A12083">
      <w:pPr>
        <w:pStyle w:val="ConsPlusNormal"/>
        <w:ind w:firstLine="540"/>
        <w:jc w:val="both"/>
      </w:pPr>
      <w:r>
        <w:t>Типы учебной практики:</w:t>
      </w:r>
    </w:p>
    <w:p w:rsidR="00A12083" w:rsidRDefault="00A12083">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A12083" w:rsidRDefault="00A12083">
      <w:pPr>
        <w:pStyle w:val="ConsPlusNormal"/>
        <w:ind w:firstLine="540"/>
        <w:jc w:val="both"/>
      </w:pPr>
      <w:r>
        <w:t>Способы проведения учебной практики:</w:t>
      </w:r>
    </w:p>
    <w:p w:rsidR="00A12083" w:rsidRDefault="00A12083">
      <w:pPr>
        <w:pStyle w:val="ConsPlusNormal"/>
        <w:ind w:firstLine="540"/>
        <w:jc w:val="both"/>
      </w:pPr>
      <w:r>
        <w:t>стационарная;</w:t>
      </w:r>
    </w:p>
    <w:p w:rsidR="00A12083" w:rsidRDefault="00A12083">
      <w:pPr>
        <w:pStyle w:val="ConsPlusNormal"/>
        <w:ind w:firstLine="540"/>
        <w:jc w:val="both"/>
      </w:pPr>
      <w:r>
        <w:t>выездная.</w:t>
      </w:r>
    </w:p>
    <w:p w:rsidR="00A12083" w:rsidRDefault="00A12083">
      <w:pPr>
        <w:pStyle w:val="ConsPlusNormal"/>
        <w:ind w:firstLine="540"/>
        <w:jc w:val="both"/>
      </w:pPr>
      <w:r>
        <w:t>Типы производственной практики:</w:t>
      </w:r>
    </w:p>
    <w:p w:rsidR="00A12083" w:rsidRDefault="00A12083">
      <w:pPr>
        <w:pStyle w:val="ConsPlusNormal"/>
        <w:ind w:firstLine="540"/>
        <w:jc w:val="both"/>
      </w:pPr>
      <w:r>
        <w:t>практика по получению профессиональных умений и опыта профессиональной деятельности;</w:t>
      </w:r>
    </w:p>
    <w:p w:rsidR="00A12083" w:rsidRDefault="00A12083">
      <w:pPr>
        <w:pStyle w:val="ConsPlusNormal"/>
        <w:ind w:firstLine="540"/>
        <w:jc w:val="both"/>
      </w:pPr>
      <w:r>
        <w:t>научно-исследовательская работа.</w:t>
      </w:r>
    </w:p>
    <w:p w:rsidR="00A12083" w:rsidRDefault="00A12083">
      <w:pPr>
        <w:pStyle w:val="ConsPlusNormal"/>
        <w:ind w:firstLine="540"/>
        <w:jc w:val="both"/>
      </w:pPr>
      <w:r>
        <w:t>Способы проведения производственной практики:</w:t>
      </w:r>
    </w:p>
    <w:p w:rsidR="00A12083" w:rsidRDefault="00A12083">
      <w:pPr>
        <w:pStyle w:val="ConsPlusNormal"/>
        <w:ind w:firstLine="540"/>
        <w:jc w:val="both"/>
      </w:pPr>
      <w:r>
        <w:t>стационарная;</w:t>
      </w:r>
    </w:p>
    <w:p w:rsidR="00A12083" w:rsidRDefault="00A12083">
      <w:pPr>
        <w:pStyle w:val="ConsPlusNormal"/>
        <w:ind w:firstLine="540"/>
        <w:jc w:val="both"/>
      </w:pPr>
      <w:r>
        <w:t>выездная.</w:t>
      </w:r>
    </w:p>
    <w:p w:rsidR="00A12083" w:rsidRDefault="00A12083">
      <w:pPr>
        <w:pStyle w:val="ConsPlusNormal"/>
        <w:ind w:firstLine="540"/>
        <w:jc w:val="both"/>
      </w:pPr>
      <w:r>
        <w:lastRenderedPageBreak/>
        <w:t>Преддипломная практика проводится для выполнения выпускной квалификационной работы и является обязательной.</w:t>
      </w:r>
    </w:p>
    <w:p w:rsidR="00A12083" w:rsidRDefault="00A12083">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A12083" w:rsidRDefault="00A12083">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A12083" w:rsidRDefault="00A12083">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12083" w:rsidRDefault="00A12083">
      <w:pPr>
        <w:pStyle w:val="ConsPlusNormal"/>
        <w:ind w:firstLine="540"/>
        <w:jc w:val="both"/>
      </w:pPr>
      <w:r>
        <w:t xml:space="preserve">6.8. В </w:t>
      </w:r>
      <w:hyperlink w:anchor="Par219" w:tooltip="Ссылка на текущий документ"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12083" w:rsidRDefault="00A12083">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w:t>
      </w:r>
      <w:hyperlink w:anchor="Par209" w:tooltip="Ссылка на текущий документ" w:history="1">
        <w:r>
          <w:rPr>
            <w:color w:val="0000FF"/>
          </w:rPr>
          <w:t>вариативной части</w:t>
        </w:r>
      </w:hyperlink>
      <w:r>
        <w:t xml:space="preserve"> Блока 1 "Дисциплины (модули)".</w:t>
      </w:r>
    </w:p>
    <w:p w:rsidR="00A12083" w:rsidRDefault="00A12083">
      <w:pPr>
        <w:pStyle w:val="ConsPlusNormal"/>
        <w:ind w:firstLine="540"/>
        <w:jc w:val="both"/>
      </w:pPr>
      <w:r>
        <w:t xml:space="preserve">6.10. Количество часов, отведенных на занятия лекционного типа в целом по </w:t>
      </w:r>
      <w:hyperlink w:anchor="Par201" w:tooltip="Ссылка на текущий документ" w:history="1">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данного </w:t>
      </w:r>
      <w:hyperlink w:anchor="Par201" w:tooltip="Ссылка на текущий документ" w:history="1">
        <w:r>
          <w:rPr>
            <w:color w:val="0000FF"/>
          </w:rPr>
          <w:t>Блока</w:t>
        </w:r>
      </w:hyperlink>
      <w:r>
        <w:t>.</w:t>
      </w:r>
    </w:p>
    <w:p w:rsidR="00A12083" w:rsidRDefault="00A12083">
      <w:pPr>
        <w:pStyle w:val="ConsPlusNormal"/>
        <w:jc w:val="both"/>
      </w:pPr>
    </w:p>
    <w:p w:rsidR="00A12083" w:rsidRDefault="00A12083">
      <w:pPr>
        <w:pStyle w:val="ConsPlusNormal"/>
        <w:jc w:val="center"/>
        <w:outlineLvl w:val="1"/>
      </w:pPr>
      <w:bookmarkStart w:id="16" w:name="Par257"/>
      <w:bookmarkEnd w:id="16"/>
      <w:r>
        <w:t>VII. ТРЕБОВАНИЯ К УСЛОВИЯМ РЕАЛИЗАЦИИ ПРОГРАММ БАКАЛАВРИАТА</w:t>
      </w:r>
    </w:p>
    <w:p w:rsidR="00A12083" w:rsidRDefault="00A12083">
      <w:pPr>
        <w:pStyle w:val="ConsPlusNormal"/>
        <w:jc w:val="both"/>
      </w:pPr>
    </w:p>
    <w:p w:rsidR="00A12083" w:rsidRDefault="00A12083">
      <w:pPr>
        <w:pStyle w:val="ConsPlusNormal"/>
        <w:ind w:firstLine="540"/>
        <w:jc w:val="both"/>
        <w:outlineLvl w:val="2"/>
      </w:pPr>
      <w:bookmarkStart w:id="17" w:name="Par259"/>
      <w:bookmarkEnd w:id="17"/>
      <w:r>
        <w:t>7.1. Общесистемные требования к реализации программы бакалавриата.</w:t>
      </w:r>
    </w:p>
    <w:p w:rsidR="00A12083" w:rsidRDefault="00A12083">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12083" w:rsidRDefault="00A12083">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12083" w:rsidRDefault="00A12083">
      <w:pPr>
        <w:pStyle w:val="ConsPlusNormal"/>
        <w:ind w:firstLine="540"/>
        <w:jc w:val="both"/>
      </w:pPr>
      <w:r>
        <w:t>Электронная информационно-образовательная среда организации должна обеспечивать:</w:t>
      </w:r>
    </w:p>
    <w:p w:rsidR="00A12083" w:rsidRDefault="00A12083">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12083" w:rsidRDefault="00A12083">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12083" w:rsidRDefault="00A12083">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2083" w:rsidRDefault="00A12083">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2083" w:rsidRDefault="00A12083">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2083" w:rsidRDefault="00A12083">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12083" w:rsidRDefault="00A12083">
      <w:pPr>
        <w:pStyle w:val="ConsPlusNormal"/>
        <w:ind w:firstLine="540"/>
        <w:jc w:val="both"/>
      </w:pPr>
      <w:r>
        <w:t>--------------------------------</w:t>
      </w:r>
    </w:p>
    <w:p w:rsidR="00A12083" w:rsidRDefault="00A12083">
      <w:pPr>
        <w:pStyle w:val="ConsPlusNormal"/>
        <w:ind w:firstLine="540"/>
        <w:jc w:val="both"/>
      </w:pPr>
      <w:r>
        <w:t xml:space="preserve">&lt;1&gt; Федеральный закон от 27 июля 2006 г. N 149-ФЗ "Об информации, информационных технологиях </w:t>
      </w:r>
      <w:r>
        <w:lastRenderedPageBreak/>
        <w:t>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A12083" w:rsidRDefault="00A12083">
      <w:pPr>
        <w:pStyle w:val="ConsPlusNormal"/>
        <w:jc w:val="both"/>
      </w:pPr>
    </w:p>
    <w:p w:rsidR="00A12083" w:rsidRDefault="00A12083">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12083" w:rsidRDefault="00A12083">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A12083" w:rsidRDefault="00A12083">
      <w:pPr>
        <w:pStyle w:val="ConsPlusNormal"/>
        <w:ind w:firstLine="540"/>
        <w:jc w:val="both"/>
      </w:pPr>
      <w: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12083" w:rsidRDefault="00A1208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A12083" w:rsidRDefault="00A12083">
      <w:pPr>
        <w:pStyle w:val="ConsPlusNormal"/>
        <w:ind w:firstLine="540"/>
        <w:jc w:val="both"/>
      </w:pPr>
      <w: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12083" w:rsidRDefault="00A12083">
      <w:pPr>
        <w:pStyle w:val="ConsPlusNormal"/>
        <w:ind w:firstLine="540"/>
        <w:jc w:val="both"/>
      </w:pPr>
      <w:r>
        <w:t>--------------------------------</w:t>
      </w:r>
    </w:p>
    <w:p w:rsidR="00A12083" w:rsidRDefault="00A12083">
      <w:pPr>
        <w:pStyle w:val="ConsPlusNormal"/>
        <w:ind w:firstLine="540"/>
        <w:jc w:val="both"/>
      </w:pPr>
      <w:r>
        <w:t>&lt;1&gt; Пункт 4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12083" w:rsidRDefault="00A12083">
      <w:pPr>
        <w:pStyle w:val="ConsPlusNormal"/>
        <w:jc w:val="both"/>
      </w:pPr>
    </w:p>
    <w:p w:rsidR="00A12083" w:rsidRDefault="00A12083">
      <w:pPr>
        <w:pStyle w:val="ConsPlusNormal"/>
        <w:ind w:firstLine="540"/>
        <w:jc w:val="both"/>
        <w:outlineLvl w:val="2"/>
      </w:pPr>
      <w:bookmarkStart w:id="18" w:name="Par280"/>
      <w:bookmarkEnd w:id="18"/>
      <w:r>
        <w:t>7.2. Требования к кадровым условиям реализации программы бакалавриата.</w:t>
      </w:r>
    </w:p>
    <w:p w:rsidR="00A12083" w:rsidRDefault="00A12083">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12083" w:rsidRDefault="00A12083">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A12083" w:rsidRDefault="00A12083">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A12083" w:rsidRDefault="00A12083">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A12083" w:rsidRDefault="00A12083">
      <w:pPr>
        <w:pStyle w:val="ConsPlusNormal"/>
        <w:jc w:val="both"/>
      </w:pPr>
    </w:p>
    <w:p w:rsidR="00A12083" w:rsidRDefault="00A12083">
      <w:pPr>
        <w:pStyle w:val="ConsPlusNormal"/>
        <w:ind w:firstLine="540"/>
        <w:jc w:val="both"/>
        <w:outlineLvl w:val="2"/>
      </w:pPr>
      <w:bookmarkStart w:id="19" w:name="Par286"/>
      <w:bookmarkEnd w:id="19"/>
      <w:r>
        <w:t xml:space="preserve">7.3. Требования к материально-техническому и учебно-методическому обеспечению программы </w:t>
      </w:r>
      <w:r>
        <w:lastRenderedPageBreak/>
        <w:t>бакалавриата.</w:t>
      </w:r>
    </w:p>
    <w:p w:rsidR="00A12083" w:rsidRDefault="00A12083">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12083" w:rsidRDefault="00A12083">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A12083" w:rsidRDefault="00A12083">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12083" w:rsidRDefault="00A12083">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12083" w:rsidRDefault="00A12083">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12083" w:rsidRDefault="00A12083">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12083" w:rsidRDefault="00A12083">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12083" w:rsidRDefault="00A12083">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A12083" w:rsidRDefault="00A12083">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12083" w:rsidRDefault="00A12083">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12083" w:rsidRDefault="00A12083">
      <w:pPr>
        <w:pStyle w:val="ConsPlusNormal"/>
        <w:jc w:val="both"/>
      </w:pPr>
    </w:p>
    <w:p w:rsidR="00A12083" w:rsidRDefault="00A12083">
      <w:pPr>
        <w:pStyle w:val="ConsPlusNormal"/>
        <w:ind w:firstLine="540"/>
        <w:jc w:val="both"/>
        <w:outlineLvl w:val="2"/>
      </w:pPr>
      <w:bookmarkStart w:id="20" w:name="Par298"/>
      <w:bookmarkEnd w:id="20"/>
      <w:r>
        <w:t>7.4. Требования к финансовым условиям реализации программы бакалавриата.</w:t>
      </w:r>
    </w:p>
    <w:p w:rsidR="00A12083" w:rsidRDefault="00A12083">
      <w:pPr>
        <w:pStyle w:val="ConsPlusNormal"/>
        <w:ind w:firstLine="540"/>
        <w:jc w:val="both"/>
      </w:pPr>
      <w:r>
        <w:t>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12083" w:rsidRDefault="00A12083">
      <w:pPr>
        <w:pStyle w:val="ConsPlusNormal"/>
        <w:jc w:val="both"/>
      </w:pPr>
    </w:p>
    <w:p w:rsidR="00A12083" w:rsidRDefault="00A12083">
      <w:pPr>
        <w:pStyle w:val="ConsPlusNormal"/>
        <w:jc w:val="both"/>
      </w:pPr>
    </w:p>
    <w:p w:rsidR="00A12083" w:rsidRDefault="00A12083">
      <w:pPr>
        <w:pStyle w:val="ConsPlusNormal"/>
        <w:pBdr>
          <w:top w:val="single" w:sz="6" w:space="0" w:color="auto"/>
        </w:pBdr>
        <w:spacing w:before="100" w:after="100"/>
        <w:jc w:val="both"/>
        <w:rPr>
          <w:sz w:val="2"/>
          <w:szCs w:val="2"/>
        </w:rPr>
      </w:pPr>
    </w:p>
    <w:sectPr w:rsidR="00A12083">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E3" w:rsidRDefault="001375E3">
      <w:pPr>
        <w:spacing w:after="0" w:line="240" w:lineRule="auto"/>
      </w:pPr>
      <w:r>
        <w:separator/>
      </w:r>
    </w:p>
  </w:endnote>
  <w:endnote w:type="continuationSeparator" w:id="0">
    <w:p w:rsidR="001375E3" w:rsidRDefault="001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83" w:rsidRDefault="00A1208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1208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2083" w:rsidRDefault="00A12083">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12083" w:rsidRDefault="00A12083">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12083" w:rsidRDefault="00A1208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C299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C299B">
            <w:rPr>
              <w:rFonts w:ascii="Tahoma" w:hAnsi="Tahoma" w:cs="Tahoma"/>
              <w:noProof/>
              <w:sz w:val="20"/>
              <w:szCs w:val="20"/>
            </w:rPr>
            <w:t>11</w:t>
          </w:r>
          <w:r>
            <w:rPr>
              <w:rFonts w:ascii="Tahoma" w:hAnsi="Tahoma" w:cs="Tahoma"/>
              <w:sz w:val="20"/>
              <w:szCs w:val="20"/>
            </w:rPr>
            <w:fldChar w:fldCharType="end"/>
          </w:r>
        </w:p>
      </w:tc>
    </w:tr>
  </w:tbl>
  <w:p w:rsidR="00A12083" w:rsidRDefault="00A1208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E3" w:rsidRDefault="001375E3">
      <w:pPr>
        <w:spacing w:after="0" w:line="240" w:lineRule="auto"/>
      </w:pPr>
      <w:r>
        <w:separator/>
      </w:r>
    </w:p>
  </w:footnote>
  <w:footnote w:type="continuationSeparator" w:id="0">
    <w:p w:rsidR="001375E3" w:rsidRDefault="0013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1208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12083" w:rsidRDefault="00A1208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12.03.2015 N 229</w:t>
          </w:r>
          <w:r>
            <w:rPr>
              <w:rFonts w:ascii="Tahoma" w:hAnsi="Tahoma" w:cs="Tahoma"/>
              <w:sz w:val="16"/>
              <w:szCs w:val="16"/>
            </w:rPr>
            <w:br/>
            <w:t>"Об утверждении федерального государственного образовательного стандарта в...</w:t>
          </w:r>
        </w:p>
      </w:tc>
      <w:tc>
        <w:tcPr>
          <w:tcW w:w="2" w:type="pct"/>
          <w:tcBorders>
            <w:top w:val="none" w:sz="2" w:space="0" w:color="auto"/>
            <w:left w:val="none" w:sz="2" w:space="0" w:color="auto"/>
            <w:bottom w:val="none" w:sz="2" w:space="0" w:color="auto"/>
            <w:right w:val="none" w:sz="2" w:space="0" w:color="auto"/>
          </w:tcBorders>
          <w:vAlign w:val="center"/>
        </w:tcPr>
        <w:p w:rsidR="00A12083" w:rsidRDefault="00A12083">
          <w:pPr>
            <w:widowControl w:val="0"/>
            <w:autoSpaceDE w:val="0"/>
            <w:autoSpaceDN w:val="0"/>
            <w:adjustRightInd w:val="0"/>
            <w:spacing w:after="0" w:line="240" w:lineRule="auto"/>
            <w:jc w:val="center"/>
            <w:rPr>
              <w:rFonts w:ascii="Times New Roman" w:hAnsi="Times New Roman"/>
              <w:sz w:val="24"/>
              <w:szCs w:val="24"/>
            </w:rPr>
          </w:pPr>
        </w:p>
        <w:p w:rsidR="00A12083" w:rsidRDefault="00A12083">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12083" w:rsidRDefault="00A1208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06.05.2015</w:t>
          </w:r>
        </w:p>
      </w:tc>
    </w:tr>
  </w:tbl>
  <w:p w:rsidR="00A12083" w:rsidRDefault="00A1208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12083" w:rsidRDefault="00A12083">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04"/>
    <w:rsid w:val="001375E3"/>
    <w:rsid w:val="009C299B"/>
    <w:rsid w:val="00A03F04"/>
    <w:rsid w:val="00A1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5336</Words>
  <Characters>30419</Characters>
  <Application>Microsoft Office Word</Application>
  <DocSecurity>2</DocSecurity>
  <Lines>253</Lines>
  <Paragraphs>71</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12.03.2015 N 229"Об утверждении федерального государственного образовательного стандарта высшего образования по направлению подготовки 09.03.04 Программная инженерия (уровень бакалавриата)"(Зарегистрировано в Минюсте России 01</vt:lpstr>
    </vt:vector>
  </TitlesOfParts>
  <Company>SPecialiST RePack</Company>
  <LinksUpToDate>false</LinksUpToDate>
  <CharactersWithSpaces>35684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12.03.2015 N 229"Об утверждении федерального государственного образовательного стандарта высшего образования по направлению подготовки 09.03.04 Программная инженерия (уровень бакалавриата)"(Зарегистрировано в Минюсте России 01</dc:title>
  <dc:creator>ConsultantPlus</dc:creator>
  <cp:lastModifiedBy>Roman B.</cp:lastModifiedBy>
  <cp:revision>2</cp:revision>
  <dcterms:created xsi:type="dcterms:W3CDTF">2016-05-17T08:46:00Z</dcterms:created>
  <dcterms:modified xsi:type="dcterms:W3CDTF">2016-05-17T08:46:00Z</dcterms:modified>
</cp:coreProperties>
</file>